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93" w:rsidRDefault="00630993" w:rsidP="00630993">
      <w:pPr>
        <w:rPr>
          <w:rFonts w:hint="eastAsia"/>
        </w:rPr>
      </w:pPr>
      <w:bookmarkStart w:id="0" w:name="_GoBack"/>
      <w:r>
        <w:rPr>
          <w:rFonts w:hint="eastAsia"/>
        </w:rPr>
        <w:t>道路交通安全违法行为处理程序规定</w:t>
      </w:r>
      <w:r>
        <w:rPr>
          <w:rFonts w:hint="eastAsia"/>
        </w:rPr>
        <w:t xml:space="preserve"> </w:t>
      </w:r>
    </w:p>
    <w:bookmarkEnd w:id="0"/>
    <w:p w:rsidR="00630993" w:rsidRDefault="00630993" w:rsidP="00630993">
      <w:pPr>
        <w:rPr>
          <w:rFonts w:hint="eastAsia"/>
        </w:rPr>
      </w:pPr>
      <w:r>
        <w:rPr>
          <w:rFonts w:hint="eastAsia"/>
        </w:rPr>
        <w:t>公安部令第</w:t>
      </w:r>
      <w:r>
        <w:rPr>
          <w:rFonts w:hint="eastAsia"/>
        </w:rPr>
        <w:t>105</w:t>
      </w:r>
      <w:r>
        <w:rPr>
          <w:rFonts w:hint="eastAsia"/>
        </w:rPr>
        <w:t>号</w:t>
      </w:r>
      <w:r>
        <w:rPr>
          <w:rFonts w:hint="eastAsia"/>
        </w:rPr>
        <w:t xml:space="preserve"> </w:t>
      </w:r>
    </w:p>
    <w:p w:rsidR="00630993" w:rsidRDefault="00630993" w:rsidP="00630993">
      <w:r>
        <w:t xml:space="preserve"> </w:t>
      </w:r>
    </w:p>
    <w:p w:rsidR="00630993" w:rsidRDefault="00630993" w:rsidP="00630993">
      <w:pPr>
        <w:rPr>
          <w:rFonts w:hint="eastAsia"/>
        </w:rPr>
      </w:pPr>
      <w:r>
        <w:rPr>
          <w:rFonts w:hint="eastAsia"/>
        </w:rPr>
        <w:t>颁布日期：</w:t>
      </w:r>
      <w:r>
        <w:rPr>
          <w:rFonts w:hint="eastAsia"/>
        </w:rPr>
        <w:t xml:space="preserve">20081220 </w:t>
      </w:r>
      <w:r>
        <w:rPr>
          <w:rFonts w:hint="eastAsia"/>
        </w:rPr>
        <w:t xml:space="preserve">　实施日期：</w:t>
      </w:r>
      <w:r>
        <w:rPr>
          <w:rFonts w:hint="eastAsia"/>
        </w:rPr>
        <w:t xml:space="preserve">20090401 </w:t>
      </w:r>
      <w:r>
        <w:rPr>
          <w:rFonts w:hint="eastAsia"/>
        </w:rPr>
        <w:t xml:space="preserve">　颁布单位：公安部</w:t>
      </w:r>
      <w:r>
        <w:rPr>
          <w:rFonts w:hint="eastAsia"/>
        </w:rPr>
        <w:t xml:space="preserve">  </w:t>
      </w:r>
    </w:p>
    <w:p w:rsidR="00630993" w:rsidRDefault="00630993" w:rsidP="00630993">
      <w:r>
        <w:t xml:space="preserve"> </w:t>
      </w:r>
    </w:p>
    <w:p w:rsidR="00630993" w:rsidRDefault="00630993" w:rsidP="00630993">
      <w:pPr>
        <w:rPr>
          <w:rFonts w:hint="eastAsia"/>
        </w:rPr>
      </w:pPr>
      <w:r>
        <w:rPr>
          <w:rFonts w:hint="eastAsia"/>
        </w:rPr>
        <w:t>第一章　总</w:t>
      </w:r>
      <w:r>
        <w:rPr>
          <w:rFonts w:hint="eastAsia"/>
        </w:rPr>
        <w:t xml:space="preserve"> </w:t>
      </w:r>
      <w:r>
        <w:rPr>
          <w:rFonts w:hint="eastAsia"/>
        </w:rPr>
        <w:t>则</w:t>
      </w:r>
    </w:p>
    <w:p w:rsidR="00630993" w:rsidRDefault="00630993" w:rsidP="00630993">
      <w:pPr>
        <w:rPr>
          <w:rFonts w:hint="eastAsia"/>
        </w:rPr>
      </w:pPr>
      <w:r>
        <w:rPr>
          <w:rFonts w:hint="eastAsia"/>
        </w:rPr>
        <w:t>第二章　管</w:t>
      </w:r>
      <w:r>
        <w:rPr>
          <w:rFonts w:hint="eastAsia"/>
        </w:rPr>
        <w:t xml:space="preserve"> </w:t>
      </w:r>
      <w:r>
        <w:rPr>
          <w:rFonts w:hint="eastAsia"/>
        </w:rPr>
        <w:t>辖</w:t>
      </w:r>
    </w:p>
    <w:p w:rsidR="00630993" w:rsidRDefault="00630993" w:rsidP="00630993">
      <w:pPr>
        <w:rPr>
          <w:rFonts w:hint="eastAsia"/>
        </w:rPr>
      </w:pPr>
      <w:r>
        <w:rPr>
          <w:rFonts w:hint="eastAsia"/>
        </w:rPr>
        <w:t>第三章　调查取证</w:t>
      </w:r>
    </w:p>
    <w:p w:rsidR="00630993" w:rsidRDefault="00630993" w:rsidP="00630993">
      <w:pPr>
        <w:rPr>
          <w:rFonts w:hint="eastAsia"/>
        </w:rPr>
      </w:pPr>
      <w:r>
        <w:rPr>
          <w:rFonts w:hint="eastAsia"/>
        </w:rPr>
        <w:t xml:space="preserve">　　　　第一节</w:t>
      </w:r>
      <w:r>
        <w:rPr>
          <w:rFonts w:hint="eastAsia"/>
        </w:rPr>
        <w:t xml:space="preserve"> </w:t>
      </w:r>
      <w:r>
        <w:rPr>
          <w:rFonts w:hint="eastAsia"/>
        </w:rPr>
        <w:t>一般规定</w:t>
      </w:r>
    </w:p>
    <w:p w:rsidR="00630993" w:rsidRDefault="00630993" w:rsidP="00630993">
      <w:pPr>
        <w:rPr>
          <w:rFonts w:hint="eastAsia"/>
        </w:rPr>
      </w:pPr>
      <w:r>
        <w:rPr>
          <w:rFonts w:hint="eastAsia"/>
        </w:rPr>
        <w:t xml:space="preserve">　　　　第二节　交通技术监控</w:t>
      </w:r>
    </w:p>
    <w:p w:rsidR="00630993" w:rsidRDefault="00630993" w:rsidP="00630993">
      <w:pPr>
        <w:rPr>
          <w:rFonts w:hint="eastAsia"/>
        </w:rPr>
      </w:pPr>
      <w:r>
        <w:rPr>
          <w:rFonts w:hint="eastAsia"/>
        </w:rPr>
        <w:t>第四章　行政强制措施适用</w:t>
      </w:r>
    </w:p>
    <w:p w:rsidR="00630993" w:rsidRDefault="00630993" w:rsidP="00630993">
      <w:pPr>
        <w:rPr>
          <w:rFonts w:hint="eastAsia"/>
        </w:rPr>
      </w:pPr>
      <w:r>
        <w:rPr>
          <w:rFonts w:hint="eastAsia"/>
        </w:rPr>
        <w:t>第五章　行政处罚</w:t>
      </w:r>
    </w:p>
    <w:p w:rsidR="00630993" w:rsidRDefault="00630993" w:rsidP="00630993">
      <w:pPr>
        <w:rPr>
          <w:rFonts w:hint="eastAsia"/>
        </w:rPr>
      </w:pPr>
      <w:r>
        <w:rPr>
          <w:rFonts w:hint="eastAsia"/>
        </w:rPr>
        <w:t xml:space="preserve">　　　　第一节</w:t>
      </w:r>
      <w:r>
        <w:rPr>
          <w:rFonts w:hint="eastAsia"/>
        </w:rPr>
        <w:t xml:space="preserve"> </w:t>
      </w:r>
      <w:r>
        <w:rPr>
          <w:rFonts w:hint="eastAsia"/>
        </w:rPr>
        <w:t>行政处罚的决定</w:t>
      </w:r>
    </w:p>
    <w:p w:rsidR="00630993" w:rsidRDefault="00630993" w:rsidP="00630993">
      <w:pPr>
        <w:rPr>
          <w:rFonts w:hint="eastAsia"/>
        </w:rPr>
      </w:pPr>
      <w:r>
        <w:rPr>
          <w:rFonts w:hint="eastAsia"/>
        </w:rPr>
        <w:t xml:space="preserve">　　　　第二节</w:t>
      </w:r>
      <w:r>
        <w:rPr>
          <w:rFonts w:hint="eastAsia"/>
        </w:rPr>
        <w:t xml:space="preserve"> </w:t>
      </w:r>
      <w:r>
        <w:rPr>
          <w:rFonts w:hint="eastAsia"/>
        </w:rPr>
        <w:t>行政处罚的执行</w:t>
      </w:r>
    </w:p>
    <w:p w:rsidR="00630993" w:rsidRDefault="00630993" w:rsidP="00630993">
      <w:pPr>
        <w:rPr>
          <w:rFonts w:hint="eastAsia"/>
        </w:rPr>
      </w:pPr>
      <w:r>
        <w:rPr>
          <w:rFonts w:hint="eastAsia"/>
        </w:rPr>
        <w:t>第六章　执法监督</w:t>
      </w:r>
    </w:p>
    <w:p w:rsidR="00630993" w:rsidRDefault="00630993" w:rsidP="00630993">
      <w:pPr>
        <w:rPr>
          <w:rFonts w:hint="eastAsia"/>
        </w:rPr>
      </w:pPr>
      <w:r>
        <w:rPr>
          <w:rFonts w:hint="eastAsia"/>
        </w:rPr>
        <w:t>第七章　其他规定</w:t>
      </w:r>
    </w:p>
    <w:p w:rsidR="00630993" w:rsidRDefault="00630993" w:rsidP="00630993">
      <w:pPr>
        <w:rPr>
          <w:rFonts w:hint="eastAsia"/>
        </w:rPr>
      </w:pPr>
      <w:r>
        <w:rPr>
          <w:rFonts w:hint="eastAsia"/>
        </w:rPr>
        <w:t>第八章　附则</w:t>
      </w:r>
      <w:r>
        <w:rPr>
          <w:rFonts w:hint="eastAsia"/>
        </w:rPr>
        <w:t xml:space="preserve"> </w:t>
      </w:r>
    </w:p>
    <w:p w:rsidR="00630993" w:rsidRDefault="00630993" w:rsidP="00630993">
      <w:r>
        <w:t xml:space="preserve"> </w:t>
      </w:r>
    </w:p>
    <w:p w:rsidR="00630993" w:rsidRDefault="00630993" w:rsidP="00630993"/>
    <w:p w:rsidR="00630993" w:rsidRDefault="00630993" w:rsidP="00630993">
      <w:pPr>
        <w:rPr>
          <w:rFonts w:hint="eastAsia"/>
        </w:rPr>
      </w:pPr>
      <w:r>
        <w:rPr>
          <w:rFonts w:hint="eastAsia"/>
        </w:rPr>
        <w:t xml:space="preserve">　　修订后的《道路交通安全违法行为处理程序规定》已经</w:t>
      </w:r>
      <w:r>
        <w:rPr>
          <w:rFonts w:hint="eastAsia"/>
        </w:rPr>
        <w:t>2008</w:t>
      </w:r>
      <w:r>
        <w:rPr>
          <w:rFonts w:hint="eastAsia"/>
        </w:rPr>
        <w:t>年</w:t>
      </w:r>
      <w:r>
        <w:rPr>
          <w:rFonts w:hint="eastAsia"/>
        </w:rPr>
        <w:t>11</w:t>
      </w:r>
      <w:r>
        <w:rPr>
          <w:rFonts w:hint="eastAsia"/>
        </w:rPr>
        <w:t>月</w:t>
      </w:r>
      <w:r>
        <w:rPr>
          <w:rFonts w:hint="eastAsia"/>
        </w:rPr>
        <w:t>17</w:t>
      </w:r>
      <w:r>
        <w:rPr>
          <w:rFonts w:hint="eastAsia"/>
        </w:rPr>
        <w:t>日公安部部长办公会议通过，现予发布，自</w:t>
      </w:r>
      <w:r>
        <w:rPr>
          <w:rFonts w:hint="eastAsia"/>
        </w:rPr>
        <w:t>2009</w:t>
      </w:r>
      <w:r>
        <w:rPr>
          <w:rFonts w:hint="eastAsia"/>
        </w:rPr>
        <w:t>年</w:t>
      </w:r>
      <w:r>
        <w:rPr>
          <w:rFonts w:hint="eastAsia"/>
        </w:rPr>
        <w:t>4</w:t>
      </w:r>
      <w:r>
        <w:rPr>
          <w:rFonts w:hint="eastAsia"/>
        </w:rPr>
        <w:t>月</w:t>
      </w:r>
      <w:r>
        <w:rPr>
          <w:rFonts w:hint="eastAsia"/>
        </w:rPr>
        <w:t>1</w:t>
      </w:r>
      <w:r>
        <w:rPr>
          <w:rFonts w:hint="eastAsia"/>
        </w:rPr>
        <w:t>日起施行。</w:t>
      </w:r>
    </w:p>
    <w:p w:rsidR="00630993" w:rsidRDefault="00630993" w:rsidP="00630993">
      <w:pPr>
        <w:rPr>
          <w:rFonts w:hint="eastAsia"/>
        </w:rPr>
      </w:pPr>
      <w:r>
        <w:rPr>
          <w:rFonts w:hint="eastAsia"/>
        </w:rPr>
        <w:t xml:space="preserve">　　二○○八年十二月二十日　</w:t>
      </w:r>
      <w:r>
        <w:rPr>
          <w:rFonts w:hint="eastAsia"/>
        </w:rPr>
        <w:t xml:space="preserve"> </w:t>
      </w:r>
    </w:p>
    <w:p w:rsidR="00630993" w:rsidRDefault="00630993" w:rsidP="00630993">
      <w:pPr>
        <w:rPr>
          <w:rFonts w:hint="eastAsia"/>
        </w:rPr>
      </w:pPr>
      <w:r>
        <w:rPr>
          <w:rFonts w:hint="eastAsia"/>
        </w:rPr>
        <w:t>第一章　总</w:t>
      </w:r>
      <w:r>
        <w:rPr>
          <w:rFonts w:hint="eastAsia"/>
        </w:rPr>
        <w:t xml:space="preserve"> </w:t>
      </w:r>
      <w:r>
        <w:rPr>
          <w:rFonts w:hint="eastAsia"/>
        </w:rPr>
        <w:t>则</w:t>
      </w:r>
    </w:p>
    <w:p w:rsidR="00630993" w:rsidRDefault="00630993" w:rsidP="00630993">
      <w:pPr>
        <w:rPr>
          <w:rFonts w:hint="eastAsia"/>
        </w:rPr>
      </w:pPr>
      <w:r>
        <w:rPr>
          <w:rFonts w:hint="eastAsia"/>
        </w:rPr>
        <w:t xml:space="preserve">　　第一条　为了规范道路交通安全违法行为处理程序，保障公安机关交通管理部门正确履行职责，保护公民、法人和其他组织的合法权益，根据《中华人民共和国道路交通安全法》及其实施条例等法律、行政法规制定本规定。</w:t>
      </w:r>
    </w:p>
    <w:p w:rsidR="00630993" w:rsidRDefault="00630993" w:rsidP="00630993">
      <w:pPr>
        <w:rPr>
          <w:rFonts w:hint="eastAsia"/>
        </w:rPr>
      </w:pPr>
      <w:r>
        <w:rPr>
          <w:rFonts w:hint="eastAsia"/>
        </w:rPr>
        <w:t xml:space="preserve">　　第二条　公安机关交通管理部门及其交通警察对道路交通安全违法行为（以下简称违法行为）的处理程序，在法定职权范围内依照本规定实施。</w:t>
      </w:r>
    </w:p>
    <w:p w:rsidR="00630993" w:rsidRDefault="00630993" w:rsidP="00630993">
      <w:pPr>
        <w:rPr>
          <w:rFonts w:hint="eastAsia"/>
        </w:rPr>
      </w:pPr>
      <w:r>
        <w:rPr>
          <w:rFonts w:hint="eastAsia"/>
        </w:rPr>
        <w:t xml:space="preserve">　　第三条　对违法行为的处理应当遵循合法、公正、文明、公开、及时的原则，尊重和保障人权，保护公民的人格尊严。</w:t>
      </w:r>
    </w:p>
    <w:p w:rsidR="00630993" w:rsidRDefault="00630993" w:rsidP="00630993">
      <w:pPr>
        <w:rPr>
          <w:rFonts w:hint="eastAsia"/>
        </w:rPr>
      </w:pPr>
      <w:r>
        <w:rPr>
          <w:rFonts w:hint="eastAsia"/>
        </w:rPr>
        <w:t xml:space="preserve">　　对违法行为的处理应当坚持教育与处罚相结合的原则，教育公民、法人和其他组织自觉遵守道路交通安全法律法规。</w:t>
      </w:r>
    </w:p>
    <w:p w:rsidR="00630993" w:rsidRDefault="00630993" w:rsidP="00630993">
      <w:pPr>
        <w:rPr>
          <w:rFonts w:hint="eastAsia"/>
        </w:rPr>
      </w:pPr>
      <w:r>
        <w:rPr>
          <w:rFonts w:hint="eastAsia"/>
        </w:rPr>
        <w:t xml:space="preserve">　　对违法行为的处理，应当以事实为依据，与违法行为的事实、性质、情节以及社会危害程度相当。</w:t>
      </w:r>
    </w:p>
    <w:p w:rsidR="00630993" w:rsidRDefault="00630993" w:rsidP="00630993">
      <w:pPr>
        <w:rPr>
          <w:rFonts w:hint="eastAsia"/>
        </w:rPr>
      </w:pPr>
      <w:r>
        <w:rPr>
          <w:rFonts w:hint="eastAsia"/>
        </w:rPr>
        <w:t>第二章　管</w:t>
      </w:r>
      <w:r>
        <w:rPr>
          <w:rFonts w:hint="eastAsia"/>
        </w:rPr>
        <w:t xml:space="preserve"> </w:t>
      </w:r>
      <w:r>
        <w:rPr>
          <w:rFonts w:hint="eastAsia"/>
        </w:rPr>
        <w:t>辖</w:t>
      </w:r>
    </w:p>
    <w:p w:rsidR="00630993" w:rsidRDefault="00630993" w:rsidP="00630993">
      <w:pPr>
        <w:rPr>
          <w:rFonts w:hint="eastAsia"/>
        </w:rPr>
      </w:pPr>
      <w:r>
        <w:rPr>
          <w:rFonts w:hint="eastAsia"/>
        </w:rPr>
        <w:t xml:space="preserve">　　第四条　交通警察执勤执法中发现的违法行为由违法行为发生地的公安机关交通管理部门管辖。</w:t>
      </w:r>
    </w:p>
    <w:p w:rsidR="00630993" w:rsidRDefault="00630993" w:rsidP="00630993">
      <w:pPr>
        <w:rPr>
          <w:rFonts w:hint="eastAsia"/>
        </w:rPr>
      </w:pPr>
      <w:r>
        <w:rPr>
          <w:rFonts w:hint="eastAsia"/>
        </w:rPr>
        <w:t xml:space="preserve">　　对管辖权发生争议的，报请共同的上一级公安机关交通管理部门指定管辖。上一级公安机关交通管理部门应当及时确定管辖主体，并通知争议各方。</w:t>
      </w:r>
    </w:p>
    <w:p w:rsidR="00630993" w:rsidRDefault="00630993" w:rsidP="00630993">
      <w:pPr>
        <w:rPr>
          <w:rFonts w:hint="eastAsia"/>
        </w:rPr>
      </w:pPr>
      <w:r>
        <w:rPr>
          <w:rFonts w:hint="eastAsia"/>
        </w:rPr>
        <w:t xml:space="preserve">　　第五条　交通技术监控资料记录的违法行为可以由违法行为发生地、发现地或者机动车登记地的公安机关交通管理部门管辖。</w:t>
      </w:r>
    </w:p>
    <w:p w:rsidR="00630993" w:rsidRDefault="00630993" w:rsidP="00630993">
      <w:pPr>
        <w:rPr>
          <w:rFonts w:hint="eastAsia"/>
        </w:rPr>
      </w:pPr>
      <w:r>
        <w:rPr>
          <w:rFonts w:hint="eastAsia"/>
        </w:rPr>
        <w:t xml:space="preserve">　　违法行为人或者机动车所有人、管理人对交通技术监控资料记录的违法行为事实有异议的，应当向违法行为发生地公安机关交通管理部门提出，由违法行为发生地公安机关交通管理部门依法处理。</w:t>
      </w:r>
    </w:p>
    <w:p w:rsidR="00630993" w:rsidRDefault="00630993" w:rsidP="00630993">
      <w:pPr>
        <w:rPr>
          <w:rFonts w:hint="eastAsia"/>
        </w:rPr>
      </w:pPr>
      <w:r>
        <w:rPr>
          <w:rFonts w:hint="eastAsia"/>
        </w:rPr>
        <w:lastRenderedPageBreak/>
        <w:t xml:space="preserve">　　第六条　对违法行为人处以警告、罚款或者暂扣机动车驾驶证处罚的，由县级以上公安机关交通管理部门</w:t>
      </w:r>
      <w:proofErr w:type="gramStart"/>
      <w:r>
        <w:rPr>
          <w:rFonts w:hint="eastAsia"/>
        </w:rPr>
        <w:t>作出</w:t>
      </w:r>
      <w:proofErr w:type="gramEnd"/>
      <w:r>
        <w:rPr>
          <w:rFonts w:hint="eastAsia"/>
        </w:rPr>
        <w:t>处罚决定。</w:t>
      </w:r>
    </w:p>
    <w:p w:rsidR="00630993" w:rsidRDefault="00630993" w:rsidP="00630993">
      <w:pPr>
        <w:rPr>
          <w:rFonts w:hint="eastAsia"/>
        </w:rPr>
      </w:pPr>
      <w:r>
        <w:rPr>
          <w:rFonts w:hint="eastAsia"/>
        </w:rPr>
        <w:t xml:space="preserve">　　对违法行为人处以吊销机动车驾驶证处罚的，由设区的市公安机关交通管理部门</w:t>
      </w:r>
      <w:proofErr w:type="gramStart"/>
      <w:r>
        <w:rPr>
          <w:rFonts w:hint="eastAsia"/>
        </w:rPr>
        <w:t>作出</w:t>
      </w:r>
      <w:proofErr w:type="gramEnd"/>
      <w:r>
        <w:rPr>
          <w:rFonts w:hint="eastAsia"/>
        </w:rPr>
        <w:t>处罚决定。</w:t>
      </w:r>
    </w:p>
    <w:p w:rsidR="00630993" w:rsidRDefault="00630993" w:rsidP="00630993">
      <w:pPr>
        <w:rPr>
          <w:rFonts w:hint="eastAsia"/>
        </w:rPr>
      </w:pPr>
      <w:r>
        <w:rPr>
          <w:rFonts w:hint="eastAsia"/>
        </w:rPr>
        <w:t xml:space="preserve">　　对违法行为人处以行政拘留处罚的，由县、市公安局、公安分局或者相当于县一级的公安机关</w:t>
      </w:r>
      <w:proofErr w:type="gramStart"/>
      <w:r>
        <w:rPr>
          <w:rFonts w:hint="eastAsia"/>
        </w:rPr>
        <w:t>作出</w:t>
      </w:r>
      <w:proofErr w:type="gramEnd"/>
      <w:r>
        <w:rPr>
          <w:rFonts w:hint="eastAsia"/>
        </w:rPr>
        <w:t>处罚决定。</w:t>
      </w:r>
    </w:p>
    <w:p w:rsidR="00630993" w:rsidRDefault="00630993" w:rsidP="00630993">
      <w:pPr>
        <w:rPr>
          <w:rFonts w:hint="eastAsia"/>
        </w:rPr>
      </w:pPr>
      <w:r>
        <w:rPr>
          <w:rFonts w:hint="eastAsia"/>
        </w:rPr>
        <w:t>第三章　调查取证</w:t>
      </w:r>
    </w:p>
    <w:p w:rsidR="00630993" w:rsidRDefault="00630993" w:rsidP="00630993">
      <w:pPr>
        <w:rPr>
          <w:rFonts w:hint="eastAsia"/>
        </w:rPr>
      </w:pPr>
      <w:r>
        <w:rPr>
          <w:rFonts w:hint="eastAsia"/>
        </w:rPr>
        <w:t>第一节</w:t>
      </w:r>
      <w:r>
        <w:rPr>
          <w:rFonts w:hint="eastAsia"/>
        </w:rPr>
        <w:t xml:space="preserve"> </w:t>
      </w:r>
      <w:r>
        <w:rPr>
          <w:rFonts w:hint="eastAsia"/>
        </w:rPr>
        <w:t>一般规定</w:t>
      </w:r>
    </w:p>
    <w:p w:rsidR="00630993" w:rsidRDefault="00630993" w:rsidP="00630993">
      <w:pPr>
        <w:rPr>
          <w:rFonts w:hint="eastAsia"/>
        </w:rPr>
      </w:pPr>
      <w:r>
        <w:rPr>
          <w:rFonts w:hint="eastAsia"/>
        </w:rPr>
        <w:t xml:space="preserve">　　第七条　交通警察调查违法行为时，应当表明执法身份。</w:t>
      </w:r>
    </w:p>
    <w:p w:rsidR="00630993" w:rsidRDefault="00630993" w:rsidP="00630993">
      <w:pPr>
        <w:rPr>
          <w:rFonts w:hint="eastAsia"/>
        </w:rPr>
      </w:pPr>
      <w:r>
        <w:rPr>
          <w:rFonts w:hint="eastAsia"/>
        </w:rPr>
        <w:t xml:space="preserve">　　交通警察执勤执法应当严格执行安全防护规定，注意自身安全，在公路上执勤执法不得少于两人。</w:t>
      </w:r>
    </w:p>
    <w:p w:rsidR="00630993" w:rsidRDefault="00630993" w:rsidP="00630993">
      <w:pPr>
        <w:rPr>
          <w:rFonts w:hint="eastAsia"/>
        </w:rPr>
      </w:pPr>
      <w:r>
        <w:rPr>
          <w:rFonts w:hint="eastAsia"/>
        </w:rPr>
        <w:t xml:space="preserve">　　第八条　交通警察应当全面、及时、合法收集能够证实违法行为是否存在、违法情节轻重的证据。</w:t>
      </w:r>
    </w:p>
    <w:p w:rsidR="00630993" w:rsidRDefault="00630993" w:rsidP="00630993">
      <w:pPr>
        <w:rPr>
          <w:rFonts w:hint="eastAsia"/>
        </w:rPr>
      </w:pPr>
      <w:r>
        <w:rPr>
          <w:rFonts w:hint="eastAsia"/>
        </w:rPr>
        <w:t xml:space="preserve">　　第九条　交通警察调查违法行为时，应当查验机动车驾驶证、行驶证、机动车号牌、检验合格标志、保险标志等牌证以及机动车和驾驶人违法信息。对运载爆炸物品、易燃易爆化学物品以及剧毒、放射性等危险物品车辆驾驶人违法行为调查的，还应当查验其他相关证件及信息。</w:t>
      </w:r>
    </w:p>
    <w:p w:rsidR="00630993" w:rsidRDefault="00630993" w:rsidP="00630993">
      <w:pPr>
        <w:rPr>
          <w:rFonts w:hint="eastAsia"/>
        </w:rPr>
      </w:pPr>
      <w:r>
        <w:rPr>
          <w:rFonts w:hint="eastAsia"/>
        </w:rPr>
        <w:t xml:space="preserve">　　第十条　交通警察查验机动车驾驶证时，应当询问驾驶人姓名、住址、出生年月并与驾驶证上记录的内容进行核对；对持证人的相貌与驾驶证上的照片进行核对。必要时，可以要求驾驶人出示居民身份证进行核对。</w:t>
      </w:r>
    </w:p>
    <w:p w:rsidR="00630993" w:rsidRDefault="00630993" w:rsidP="00630993">
      <w:pPr>
        <w:rPr>
          <w:rFonts w:hint="eastAsia"/>
        </w:rPr>
      </w:pPr>
      <w:r>
        <w:rPr>
          <w:rFonts w:hint="eastAsia"/>
        </w:rPr>
        <w:t xml:space="preserve">　　第十一条　调查中需要采取行政强制措施的，依照法律、法规、本规定及国家其他有关规定实施。</w:t>
      </w:r>
    </w:p>
    <w:p w:rsidR="00630993" w:rsidRDefault="00630993" w:rsidP="00630993">
      <w:pPr>
        <w:rPr>
          <w:rFonts w:hint="eastAsia"/>
        </w:rPr>
      </w:pPr>
      <w:r>
        <w:rPr>
          <w:rFonts w:hint="eastAsia"/>
        </w:rPr>
        <w:t xml:space="preserve">　　第十二条　交通警察对机动车驾驶人不在现场的违法停放机动车行为，应当在机动车侧门玻璃或者摩托车座位上粘贴违法停车告知单，并采取拍照或者录像方式固定相关证据。</w:t>
      </w:r>
    </w:p>
    <w:p w:rsidR="00630993" w:rsidRDefault="00630993" w:rsidP="00630993">
      <w:pPr>
        <w:rPr>
          <w:rFonts w:hint="eastAsia"/>
        </w:rPr>
      </w:pPr>
      <w:r>
        <w:rPr>
          <w:rFonts w:hint="eastAsia"/>
        </w:rPr>
        <w:t xml:space="preserve">　　第十三条　调查中发现违法行为人有其他违法行为的，在依法对其道路交通安全违法行为</w:t>
      </w:r>
      <w:proofErr w:type="gramStart"/>
      <w:r>
        <w:rPr>
          <w:rFonts w:hint="eastAsia"/>
        </w:rPr>
        <w:t>作出</w:t>
      </w:r>
      <w:proofErr w:type="gramEnd"/>
      <w:r>
        <w:rPr>
          <w:rFonts w:hint="eastAsia"/>
        </w:rPr>
        <w:t>处理决定的同时，按照有关规定移送有管辖权的单位处理。涉嫌构成犯罪的，转为刑事案件办理或者移送有权处理的主管机关、部门办理。</w:t>
      </w:r>
    </w:p>
    <w:p w:rsidR="00630993" w:rsidRDefault="00630993" w:rsidP="00630993">
      <w:pPr>
        <w:rPr>
          <w:rFonts w:hint="eastAsia"/>
        </w:rPr>
      </w:pPr>
      <w:r>
        <w:rPr>
          <w:rFonts w:hint="eastAsia"/>
        </w:rPr>
        <w:t xml:space="preserve">　　第十四条　公安机关交通管理部门对于控告、举报的违法行为以及其他行政主管部门移送的案件应当接受，并按规定处理。</w:t>
      </w:r>
    </w:p>
    <w:p w:rsidR="00630993" w:rsidRDefault="00630993" w:rsidP="00630993">
      <w:pPr>
        <w:rPr>
          <w:rFonts w:hint="eastAsia"/>
        </w:rPr>
      </w:pPr>
      <w:r>
        <w:rPr>
          <w:rFonts w:hint="eastAsia"/>
        </w:rPr>
        <w:t>第二节　交通技术监控</w:t>
      </w:r>
    </w:p>
    <w:p w:rsidR="00630993" w:rsidRDefault="00630993" w:rsidP="00630993">
      <w:pPr>
        <w:rPr>
          <w:rFonts w:hint="eastAsia"/>
        </w:rPr>
      </w:pPr>
      <w:r>
        <w:rPr>
          <w:rFonts w:hint="eastAsia"/>
        </w:rPr>
        <w:t xml:space="preserve">　　第十五条　公安机关交通管理部门可以利用交通技术监控设备收集、固定违法行为证据。</w:t>
      </w:r>
    </w:p>
    <w:p w:rsidR="00630993" w:rsidRDefault="00630993" w:rsidP="00630993">
      <w:pPr>
        <w:rPr>
          <w:rFonts w:hint="eastAsia"/>
        </w:rPr>
      </w:pPr>
      <w:r>
        <w:rPr>
          <w:rFonts w:hint="eastAsia"/>
        </w:rPr>
        <w:t xml:space="preserve">　　交通技术监控设备应当符合国家标准或者行业标准，并经国家有关部门认定、检定合格后，方可用于收集违法行为证据。</w:t>
      </w:r>
    </w:p>
    <w:p w:rsidR="00630993" w:rsidRDefault="00630993" w:rsidP="00630993">
      <w:pPr>
        <w:rPr>
          <w:rFonts w:hint="eastAsia"/>
        </w:rPr>
      </w:pPr>
      <w:r>
        <w:rPr>
          <w:rFonts w:hint="eastAsia"/>
        </w:rPr>
        <w:t xml:space="preserve">　　交通技术监控设备应当定期进行维护、保养、检测，保持功能完好。</w:t>
      </w:r>
    </w:p>
    <w:p w:rsidR="00630993" w:rsidRDefault="00630993" w:rsidP="00630993">
      <w:pPr>
        <w:rPr>
          <w:rFonts w:hint="eastAsia"/>
        </w:rPr>
      </w:pPr>
      <w:r>
        <w:rPr>
          <w:rFonts w:hint="eastAsia"/>
        </w:rPr>
        <w:t xml:space="preserve">　　第十六条　交通技术监控设备的设置应当遵循科学、规范、合理的原则，设置的地点应当有明确规范相应交通行为的交通信号。</w:t>
      </w:r>
    </w:p>
    <w:p w:rsidR="00630993" w:rsidRDefault="00630993" w:rsidP="00630993">
      <w:pPr>
        <w:rPr>
          <w:rFonts w:hint="eastAsia"/>
        </w:rPr>
      </w:pPr>
      <w:r>
        <w:rPr>
          <w:rFonts w:hint="eastAsia"/>
        </w:rPr>
        <w:t xml:space="preserve">　　固定式交通技术监控设备设置地点应当向社会公布。</w:t>
      </w:r>
    </w:p>
    <w:p w:rsidR="00630993" w:rsidRDefault="00630993" w:rsidP="00630993">
      <w:pPr>
        <w:rPr>
          <w:rFonts w:hint="eastAsia"/>
        </w:rPr>
      </w:pPr>
      <w:r>
        <w:rPr>
          <w:rFonts w:hint="eastAsia"/>
        </w:rPr>
        <w:t xml:space="preserve">　　第十七条　使用固定式交通技术监控设备测速的路段，应当设置测速警告标志。</w:t>
      </w:r>
    </w:p>
    <w:p w:rsidR="00630993" w:rsidRDefault="00630993" w:rsidP="00630993">
      <w:pPr>
        <w:rPr>
          <w:rFonts w:hint="eastAsia"/>
        </w:rPr>
      </w:pPr>
      <w:r>
        <w:rPr>
          <w:rFonts w:hint="eastAsia"/>
        </w:rPr>
        <w:t xml:space="preserve">　　使用移动测速设备测速的，应当由交通警察操作。使用车载移动测速设备的，还应当使用制式警车。</w:t>
      </w:r>
    </w:p>
    <w:p w:rsidR="00630993" w:rsidRDefault="00630993" w:rsidP="00630993">
      <w:pPr>
        <w:rPr>
          <w:rFonts w:hint="eastAsia"/>
        </w:rPr>
      </w:pPr>
      <w:r>
        <w:rPr>
          <w:rFonts w:hint="eastAsia"/>
        </w:rPr>
        <w:t xml:space="preserve">　　第十八条　作为处理依据的交通技术监控设备收集的违法行为记录资料，应当清晰、准确地反映机动车类型、号牌、外观等特征以及违法时间、地点、事实。</w:t>
      </w:r>
    </w:p>
    <w:p w:rsidR="00630993" w:rsidRDefault="00630993" w:rsidP="00630993">
      <w:pPr>
        <w:rPr>
          <w:rFonts w:hint="eastAsia"/>
        </w:rPr>
      </w:pPr>
      <w:r>
        <w:rPr>
          <w:rFonts w:hint="eastAsia"/>
        </w:rPr>
        <w:t xml:space="preserve">　　第十九条　自交通技术监控设备收集违法行为记录资料之日起的十日内，违法行为发生地公安机关交通管理部门应当对记录内容进行审核，经审核无误后录入道路交通违法信息管</w:t>
      </w:r>
      <w:r>
        <w:rPr>
          <w:rFonts w:hint="eastAsia"/>
        </w:rPr>
        <w:lastRenderedPageBreak/>
        <w:t>理系统，作为违法行为的证据。</w:t>
      </w:r>
    </w:p>
    <w:p w:rsidR="00630993" w:rsidRDefault="00630993" w:rsidP="00630993">
      <w:pPr>
        <w:rPr>
          <w:rFonts w:hint="eastAsia"/>
        </w:rPr>
      </w:pPr>
      <w:r>
        <w:rPr>
          <w:rFonts w:hint="eastAsia"/>
        </w:rPr>
        <w:t xml:space="preserve">　　公安机关交通管理部门对交通技术监控设备收集的违法行为记录内容应当严格审核制度，完善审核程序。</w:t>
      </w:r>
    </w:p>
    <w:p w:rsidR="00630993" w:rsidRDefault="00630993" w:rsidP="00630993">
      <w:pPr>
        <w:rPr>
          <w:rFonts w:hint="eastAsia"/>
        </w:rPr>
      </w:pPr>
      <w:r>
        <w:rPr>
          <w:rFonts w:hint="eastAsia"/>
        </w:rPr>
        <w:t xml:space="preserve">　　第二十条　交通技术监控设备记录的违法行为信息录入道路交通违法信息管理系统后三日内，公安机关交通管理部门应当向社会提供查询；并可以通过邮寄、发送手机短信、电子邮件等方式通知机动车所有人或者管理人。</w:t>
      </w:r>
    </w:p>
    <w:p w:rsidR="00630993" w:rsidRDefault="00630993" w:rsidP="00630993">
      <w:pPr>
        <w:rPr>
          <w:rFonts w:hint="eastAsia"/>
        </w:rPr>
      </w:pPr>
      <w:r>
        <w:rPr>
          <w:rFonts w:hint="eastAsia"/>
        </w:rPr>
        <w:t xml:space="preserve">　　第二十一条　交通技术监控设备记录或者录入道路交通违法信息管理系统的违法行为信息，有下列情形之</w:t>
      </w:r>
      <w:proofErr w:type="gramStart"/>
      <w:r>
        <w:rPr>
          <w:rFonts w:hint="eastAsia"/>
        </w:rPr>
        <w:t>一并经</w:t>
      </w:r>
      <w:proofErr w:type="gramEnd"/>
      <w:r>
        <w:rPr>
          <w:rFonts w:hint="eastAsia"/>
        </w:rPr>
        <w:t>核实的，应当予以消除：</w:t>
      </w:r>
    </w:p>
    <w:p w:rsidR="00630993" w:rsidRDefault="00630993" w:rsidP="00630993">
      <w:pPr>
        <w:rPr>
          <w:rFonts w:hint="eastAsia"/>
        </w:rPr>
      </w:pPr>
      <w:r>
        <w:rPr>
          <w:rFonts w:hint="eastAsia"/>
        </w:rPr>
        <w:t xml:space="preserve">　　（一）警车、消防车、救护车、工程</w:t>
      </w:r>
      <w:proofErr w:type="gramStart"/>
      <w:r>
        <w:rPr>
          <w:rFonts w:hint="eastAsia"/>
        </w:rPr>
        <w:t>救险车</w:t>
      </w:r>
      <w:proofErr w:type="gramEnd"/>
      <w:r>
        <w:rPr>
          <w:rFonts w:hint="eastAsia"/>
        </w:rPr>
        <w:t>执行紧急任务的；</w:t>
      </w:r>
    </w:p>
    <w:p w:rsidR="00630993" w:rsidRDefault="00630993" w:rsidP="00630993">
      <w:pPr>
        <w:rPr>
          <w:rFonts w:hint="eastAsia"/>
        </w:rPr>
      </w:pPr>
      <w:r>
        <w:rPr>
          <w:rFonts w:hint="eastAsia"/>
        </w:rPr>
        <w:t xml:space="preserve">　　（二）机动车被盗抢期间发生的；</w:t>
      </w:r>
    </w:p>
    <w:p w:rsidR="00630993" w:rsidRDefault="00630993" w:rsidP="00630993">
      <w:pPr>
        <w:rPr>
          <w:rFonts w:hint="eastAsia"/>
        </w:rPr>
      </w:pPr>
      <w:r>
        <w:rPr>
          <w:rFonts w:hint="eastAsia"/>
        </w:rPr>
        <w:t xml:space="preserve">　　（三）有证据证明救助危难或者紧急避险造成的；</w:t>
      </w:r>
    </w:p>
    <w:p w:rsidR="00630993" w:rsidRDefault="00630993" w:rsidP="00630993">
      <w:pPr>
        <w:rPr>
          <w:rFonts w:hint="eastAsia"/>
        </w:rPr>
      </w:pPr>
      <w:r>
        <w:rPr>
          <w:rFonts w:hint="eastAsia"/>
        </w:rPr>
        <w:t xml:space="preserve">　　（四）现场已被交通警察处理的；</w:t>
      </w:r>
    </w:p>
    <w:p w:rsidR="00630993" w:rsidRDefault="00630993" w:rsidP="00630993">
      <w:pPr>
        <w:rPr>
          <w:rFonts w:hint="eastAsia"/>
        </w:rPr>
      </w:pPr>
      <w:r>
        <w:rPr>
          <w:rFonts w:hint="eastAsia"/>
        </w:rPr>
        <w:t xml:space="preserve">　　（五）因交通信号指示不一致造成的；</w:t>
      </w:r>
    </w:p>
    <w:p w:rsidR="00630993" w:rsidRDefault="00630993" w:rsidP="00630993">
      <w:pPr>
        <w:rPr>
          <w:rFonts w:hint="eastAsia"/>
        </w:rPr>
      </w:pPr>
      <w:r>
        <w:rPr>
          <w:rFonts w:hint="eastAsia"/>
        </w:rPr>
        <w:t xml:space="preserve">　　（六）不符合本规定第十八条规定要求的；</w:t>
      </w:r>
    </w:p>
    <w:p w:rsidR="00630993" w:rsidRDefault="00630993" w:rsidP="00630993">
      <w:pPr>
        <w:rPr>
          <w:rFonts w:hint="eastAsia"/>
        </w:rPr>
      </w:pPr>
      <w:r>
        <w:rPr>
          <w:rFonts w:hint="eastAsia"/>
        </w:rPr>
        <w:t xml:space="preserve">　　（七）记录的机动车号牌信息错误的；</w:t>
      </w:r>
    </w:p>
    <w:p w:rsidR="00630993" w:rsidRDefault="00630993" w:rsidP="00630993">
      <w:pPr>
        <w:rPr>
          <w:rFonts w:hint="eastAsia"/>
        </w:rPr>
      </w:pPr>
      <w:r>
        <w:rPr>
          <w:rFonts w:hint="eastAsia"/>
        </w:rPr>
        <w:t xml:space="preserve">　　（八）因使用伪造、变造或者其他机动车号牌发生违法行为造成合法机动车被记录的；</w:t>
      </w:r>
    </w:p>
    <w:p w:rsidR="00630993" w:rsidRDefault="00630993" w:rsidP="00630993">
      <w:pPr>
        <w:rPr>
          <w:rFonts w:hint="eastAsia"/>
        </w:rPr>
      </w:pPr>
      <w:r>
        <w:rPr>
          <w:rFonts w:hint="eastAsia"/>
        </w:rPr>
        <w:t xml:space="preserve">　　（九）其他应当消除的情形。</w:t>
      </w:r>
    </w:p>
    <w:p w:rsidR="00630993" w:rsidRDefault="00630993" w:rsidP="00630993">
      <w:pPr>
        <w:rPr>
          <w:rFonts w:hint="eastAsia"/>
        </w:rPr>
      </w:pPr>
      <w:r>
        <w:rPr>
          <w:rFonts w:hint="eastAsia"/>
        </w:rPr>
        <w:t>第四章　行政强制措施适用</w:t>
      </w:r>
    </w:p>
    <w:p w:rsidR="00630993" w:rsidRDefault="00630993" w:rsidP="00630993">
      <w:pPr>
        <w:rPr>
          <w:rFonts w:hint="eastAsia"/>
        </w:rPr>
      </w:pPr>
      <w:r>
        <w:rPr>
          <w:rFonts w:hint="eastAsia"/>
        </w:rPr>
        <w:t xml:space="preserve">　　第二十二条　公安机关交通管理部门及其交通警察在执法过程中，依法可以采取下列行政强制措施：</w:t>
      </w:r>
    </w:p>
    <w:p w:rsidR="00630993" w:rsidRDefault="00630993" w:rsidP="00630993">
      <w:pPr>
        <w:rPr>
          <w:rFonts w:hint="eastAsia"/>
        </w:rPr>
      </w:pPr>
      <w:r>
        <w:rPr>
          <w:rFonts w:hint="eastAsia"/>
        </w:rPr>
        <w:t xml:space="preserve">　　（一）扣留车辆；</w:t>
      </w:r>
    </w:p>
    <w:p w:rsidR="00630993" w:rsidRDefault="00630993" w:rsidP="00630993">
      <w:pPr>
        <w:rPr>
          <w:rFonts w:hint="eastAsia"/>
        </w:rPr>
      </w:pPr>
      <w:r>
        <w:rPr>
          <w:rFonts w:hint="eastAsia"/>
        </w:rPr>
        <w:t xml:space="preserve">　　（二）扣留机动车驾驶证；</w:t>
      </w:r>
    </w:p>
    <w:p w:rsidR="00630993" w:rsidRDefault="00630993" w:rsidP="00630993">
      <w:pPr>
        <w:rPr>
          <w:rFonts w:hint="eastAsia"/>
        </w:rPr>
      </w:pPr>
      <w:r>
        <w:rPr>
          <w:rFonts w:hint="eastAsia"/>
        </w:rPr>
        <w:t xml:space="preserve">　　（三）拖移机动车；</w:t>
      </w:r>
    </w:p>
    <w:p w:rsidR="00630993" w:rsidRDefault="00630993" w:rsidP="00630993">
      <w:pPr>
        <w:rPr>
          <w:rFonts w:hint="eastAsia"/>
        </w:rPr>
      </w:pPr>
      <w:r>
        <w:rPr>
          <w:rFonts w:hint="eastAsia"/>
        </w:rPr>
        <w:t xml:space="preserve">　　（四）检验体内酒精、国家管制的精神药品、麻醉药品含量；</w:t>
      </w:r>
    </w:p>
    <w:p w:rsidR="00630993" w:rsidRDefault="00630993" w:rsidP="00630993">
      <w:pPr>
        <w:rPr>
          <w:rFonts w:hint="eastAsia"/>
        </w:rPr>
      </w:pPr>
      <w:r>
        <w:rPr>
          <w:rFonts w:hint="eastAsia"/>
        </w:rPr>
        <w:t xml:space="preserve">　　（五）收缴物品；</w:t>
      </w:r>
    </w:p>
    <w:p w:rsidR="00630993" w:rsidRDefault="00630993" w:rsidP="00630993">
      <w:pPr>
        <w:rPr>
          <w:rFonts w:hint="eastAsia"/>
        </w:rPr>
      </w:pPr>
      <w:r>
        <w:rPr>
          <w:rFonts w:hint="eastAsia"/>
        </w:rPr>
        <w:t xml:space="preserve">　　（六）法律、法规规定的其他行政强制措施。</w:t>
      </w:r>
    </w:p>
    <w:p w:rsidR="00630993" w:rsidRDefault="00630993" w:rsidP="00630993">
      <w:pPr>
        <w:rPr>
          <w:rFonts w:hint="eastAsia"/>
        </w:rPr>
      </w:pPr>
      <w:r>
        <w:rPr>
          <w:rFonts w:hint="eastAsia"/>
        </w:rPr>
        <w:t xml:space="preserve">　　第二十三条　采取本规定第二十二条第（一）、（二）、（四）、（五）</w:t>
      </w:r>
      <w:proofErr w:type="gramStart"/>
      <w:r>
        <w:rPr>
          <w:rFonts w:hint="eastAsia"/>
        </w:rPr>
        <w:t>项行政</w:t>
      </w:r>
      <w:proofErr w:type="gramEnd"/>
      <w:r>
        <w:rPr>
          <w:rFonts w:hint="eastAsia"/>
        </w:rPr>
        <w:t>强制措施，应当按照下列程序实施</w:t>
      </w:r>
      <w:r>
        <w:rPr>
          <w:rFonts w:hint="eastAsia"/>
        </w:rPr>
        <w:t>:</w:t>
      </w:r>
    </w:p>
    <w:p w:rsidR="00630993" w:rsidRDefault="00630993" w:rsidP="00630993">
      <w:pPr>
        <w:rPr>
          <w:rFonts w:hint="eastAsia"/>
        </w:rPr>
      </w:pPr>
      <w:r>
        <w:rPr>
          <w:rFonts w:hint="eastAsia"/>
        </w:rPr>
        <w:t xml:space="preserve">　　（一）口头告知违法行为人或者机动车所有人、管理人违法行为的基本事实、拟作出行政强制措施的种类、依据及其依法享有的权利；</w:t>
      </w:r>
    </w:p>
    <w:p w:rsidR="00630993" w:rsidRDefault="00630993" w:rsidP="00630993">
      <w:pPr>
        <w:rPr>
          <w:rFonts w:hint="eastAsia"/>
        </w:rPr>
      </w:pPr>
      <w:r>
        <w:rPr>
          <w:rFonts w:hint="eastAsia"/>
        </w:rPr>
        <w:t xml:space="preserve">　　（二）听取当事人的陈述和申辩，当事人提出的事实、理由或者证据成立的，应当采纳；</w:t>
      </w:r>
    </w:p>
    <w:p w:rsidR="00630993" w:rsidRDefault="00630993" w:rsidP="00630993">
      <w:pPr>
        <w:rPr>
          <w:rFonts w:hint="eastAsia"/>
        </w:rPr>
      </w:pPr>
      <w:r>
        <w:rPr>
          <w:rFonts w:hint="eastAsia"/>
        </w:rPr>
        <w:t xml:space="preserve">　　（三）制作行政强制措施凭证，并告知当事人在十五日内到指定地点接受处理；</w:t>
      </w:r>
    </w:p>
    <w:p w:rsidR="00630993" w:rsidRDefault="00630993" w:rsidP="00630993">
      <w:pPr>
        <w:rPr>
          <w:rFonts w:hint="eastAsia"/>
        </w:rPr>
      </w:pPr>
      <w:r>
        <w:rPr>
          <w:rFonts w:hint="eastAsia"/>
        </w:rPr>
        <w:t xml:space="preserve">　　（四）行政强制措施凭证应当由当事人签名、交通警察签名或者盖章，并加盖公安机关交通管理部门印章；当事人拒绝签名的，交通警察应当在行政强制措施凭证上注明；</w:t>
      </w:r>
    </w:p>
    <w:p w:rsidR="00630993" w:rsidRDefault="00630993" w:rsidP="00630993">
      <w:pPr>
        <w:rPr>
          <w:rFonts w:hint="eastAsia"/>
        </w:rPr>
      </w:pPr>
      <w:r>
        <w:rPr>
          <w:rFonts w:hint="eastAsia"/>
        </w:rPr>
        <w:t xml:space="preserve">　　（五）行政强制措施凭证应当当场交付当事人；当事人拒收的，由交通警察在行政强制措施凭证上注明，即为送达。</w:t>
      </w:r>
    </w:p>
    <w:p w:rsidR="00630993" w:rsidRDefault="00630993" w:rsidP="00630993">
      <w:pPr>
        <w:rPr>
          <w:rFonts w:hint="eastAsia"/>
        </w:rPr>
      </w:pPr>
      <w:r>
        <w:rPr>
          <w:rFonts w:hint="eastAsia"/>
        </w:rPr>
        <w:t xml:space="preserve">　　现场采取行政强制措施的，可以由一名交通警察实施，并在二十四小时内将行政强制措施凭证报所属公安机关交通管理部门备案。</w:t>
      </w:r>
    </w:p>
    <w:p w:rsidR="00630993" w:rsidRDefault="00630993" w:rsidP="00630993">
      <w:pPr>
        <w:rPr>
          <w:rFonts w:hint="eastAsia"/>
        </w:rPr>
      </w:pPr>
      <w:r>
        <w:rPr>
          <w:rFonts w:hint="eastAsia"/>
        </w:rPr>
        <w:t xml:space="preserve">　　第二十四条　行政强制措施凭证应当载明当事人的基本情况、车辆牌号、车辆类型、违法事实、采取行政强制措施种类和依据、接受处理的具体地点和期限、决定机关名称及当事人依法享有的行政复议、行政诉讼权利等内容。</w:t>
      </w:r>
    </w:p>
    <w:p w:rsidR="00630993" w:rsidRDefault="00630993" w:rsidP="00630993">
      <w:pPr>
        <w:rPr>
          <w:rFonts w:hint="eastAsia"/>
        </w:rPr>
      </w:pPr>
      <w:r>
        <w:rPr>
          <w:rFonts w:hint="eastAsia"/>
        </w:rPr>
        <w:t xml:space="preserve">　　第二十五条　有下列情形之一的，依法扣留车辆：</w:t>
      </w:r>
    </w:p>
    <w:p w:rsidR="00630993" w:rsidRDefault="00630993" w:rsidP="00630993">
      <w:pPr>
        <w:rPr>
          <w:rFonts w:hint="eastAsia"/>
        </w:rPr>
      </w:pPr>
      <w:r>
        <w:rPr>
          <w:rFonts w:hint="eastAsia"/>
        </w:rPr>
        <w:t xml:space="preserve">　　（一）</w:t>
      </w:r>
      <w:proofErr w:type="gramStart"/>
      <w:r>
        <w:rPr>
          <w:rFonts w:hint="eastAsia"/>
        </w:rPr>
        <w:t>上道路</w:t>
      </w:r>
      <w:proofErr w:type="gramEnd"/>
      <w:r>
        <w:rPr>
          <w:rFonts w:hint="eastAsia"/>
        </w:rPr>
        <w:t>行驶的机动车未悬挂机动车号牌，未放置检验合格标志、保险标志，或者未随车携带机动车行驶证、驾驶证的；</w:t>
      </w:r>
    </w:p>
    <w:p w:rsidR="00630993" w:rsidRDefault="00630993" w:rsidP="00630993">
      <w:pPr>
        <w:rPr>
          <w:rFonts w:hint="eastAsia"/>
        </w:rPr>
      </w:pPr>
      <w:r>
        <w:rPr>
          <w:rFonts w:hint="eastAsia"/>
        </w:rPr>
        <w:lastRenderedPageBreak/>
        <w:t xml:space="preserve">　　（二）有伪造、变造或者使用伪造、变造的机动车登记证书、号牌、行驶证、检验合格标志、保险标志、驾驶证或者使用其他车辆的机动车登记证书、号牌、行驶证、检验合格标志、保险标志嫌疑的；</w:t>
      </w:r>
    </w:p>
    <w:p w:rsidR="00630993" w:rsidRDefault="00630993" w:rsidP="00630993">
      <w:pPr>
        <w:rPr>
          <w:rFonts w:hint="eastAsia"/>
        </w:rPr>
      </w:pPr>
      <w:r>
        <w:rPr>
          <w:rFonts w:hint="eastAsia"/>
        </w:rPr>
        <w:t xml:space="preserve">　　（三）未按照国家规定投保机动车交通事故责任强制保险的；</w:t>
      </w:r>
    </w:p>
    <w:p w:rsidR="00630993" w:rsidRDefault="00630993" w:rsidP="00630993">
      <w:pPr>
        <w:rPr>
          <w:rFonts w:hint="eastAsia"/>
        </w:rPr>
      </w:pPr>
      <w:r>
        <w:rPr>
          <w:rFonts w:hint="eastAsia"/>
        </w:rPr>
        <w:t xml:space="preserve">　　（四）公路客运车辆或者货运机动车超载的；</w:t>
      </w:r>
    </w:p>
    <w:p w:rsidR="00630993" w:rsidRDefault="00630993" w:rsidP="00630993">
      <w:pPr>
        <w:rPr>
          <w:rFonts w:hint="eastAsia"/>
        </w:rPr>
      </w:pPr>
      <w:r>
        <w:rPr>
          <w:rFonts w:hint="eastAsia"/>
        </w:rPr>
        <w:t xml:space="preserve">　　（五）机动车有被盗抢嫌疑的；</w:t>
      </w:r>
    </w:p>
    <w:p w:rsidR="00630993" w:rsidRDefault="00630993" w:rsidP="00630993">
      <w:pPr>
        <w:rPr>
          <w:rFonts w:hint="eastAsia"/>
        </w:rPr>
      </w:pPr>
      <w:r>
        <w:rPr>
          <w:rFonts w:hint="eastAsia"/>
        </w:rPr>
        <w:t xml:space="preserve">　　（六）机动车有拼装或者达到报废标准嫌疑的；</w:t>
      </w:r>
    </w:p>
    <w:p w:rsidR="00630993" w:rsidRDefault="00630993" w:rsidP="00630993">
      <w:pPr>
        <w:rPr>
          <w:rFonts w:hint="eastAsia"/>
        </w:rPr>
      </w:pPr>
      <w:r>
        <w:rPr>
          <w:rFonts w:hint="eastAsia"/>
        </w:rPr>
        <w:t xml:space="preserve">　　（七）未申领《剧毒化学品公路运输通行证》通过公路运输剧毒化学品的；</w:t>
      </w:r>
    </w:p>
    <w:p w:rsidR="00630993" w:rsidRDefault="00630993" w:rsidP="00630993">
      <w:pPr>
        <w:rPr>
          <w:rFonts w:hint="eastAsia"/>
        </w:rPr>
      </w:pPr>
      <w:r>
        <w:rPr>
          <w:rFonts w:hint="eastAsia"/>
        </w:rPr>
        <w:t xml:space="preserve">　　（八）非机动车驾驶人拒绝接受罚款处罚的。</w:t>
      </w:r>
    </w:p>
    <w:p w:rsidR="00630993" w:rsidRDefault="00630993" w:rsidP="00630993">
      <w:pPr>
        <w:rPr>
          <w:rFonts w:hint="eastAsia"/>
        </w:rPr>
      </w:pPr>
      <w:r>
        <w:rPr>
          <w:rFonts w:hint="eastAsia"/>
        </w:rPr>
        <w:t xml:space="preserve">　　对发生道路交通事故，因收集证据需要的，可以依法扣留事故车辆。</w:t>
      </w:r>
    </w:p>
    <w:p w:rsidR="00630993" w:rsidRDefault="00630993" w:rsidP="00630993">
      <w:pPr>
        <w:rPr>
          <w:rFonts w:hint="eastAsia"/>
        </w:rPr>
      </w:pPr>
      <w:r>
        <w:rPr>
          <w:rFonts w:hint="eastAsia"/>
        </w:rPr>
        <w:t xml:space="preserve">　　第二十六条　交通警察应当在扣留车辆后二十四小时内，将被扣留车辆交所属公安机关交通管理部门。</w:t>
      </w:r>
    </w:p>
    <w:p w:rsidR="00630993" w:rsidRDefault="00630993" w:rsidP="00630993">
      <w:pPr>
        <w:rPr>
          <w:rFonts w:hint="eastAsia"/>
        </w:rPr>
      </w:pPr>
      <w:r>
        <w:rPr>
          <w:rFonts w:hint="eastAsia"/>
        </w:rPr>
        <w:t xml:space="preserve">　　公安机关交通管理部门扣留车辆的，不得扣留车辆所载货物。对车辆所载货物应当通知当事人自行处理，当事人无法自行处理或者不自行处理的，应当登记并妥善保管，对容易腐烂、损毁、灭失或者其他不具备保管条件的物品，经县级以上公安机关交通管理部门负责人批准，可以在拍照或者录像后变卖或者拍卖，变卖、拍卖所得按照有关规定处理。</w:t>
      </w:r>
    </w:p>
    <w:p w:rsidR="00630993" w:rsidRDefault="00630993" w:rsidP="00630993">
      <w:pPr>
        <w:rPr>
          <w:rFonts w:hint="eastAsia"/>
        </w:rPr>
      </w:pPr>
      <w:r>
        <w:rPr>
          <w:rFonts w:hint="eastAsia"/>
        </w:rPr>
        <w:t xml:space="preserve">　　第二十七条　对公路客运车辆载客超过核定乘员、货运机动车超过核定</w:t>
      </w:r>
      <w:proofErr w:type="gramStart"/>
      <w:r>
        <w:rPr>
          <w:rFonts w:hint="eastAsia"/>
        </w:rPr>
        <w:t>载质量</w:t>
      </w:r>
      <w:proofErr w:type="gramEnd"/>
      <w:r>
        <w:rPr>
          <w:rFonts w:hint="eastAsia"/>
        </w:rPr>
        <w:t>的，公安机关交通管理部门应当按照下列规定消除违法状态：</w:t>
      </w:r>
    </w:p>
    <w:p w:rsidR="00630993" w:rsidRDefault="00630993" w:rsidP="00630993">
      <w:pPr>
        <w:rPr>
          <w:rFonts w:hint="eastAsia"/>
        </w:rPr>
      </w:pPr>
      <w:r>
        <w:rPr>
          <w:rFonts w:hint="eastAsia"/>
        </w:rPr>
        <w:t xml:space="preserve">　　（一）违法行为人可以自行消除违法状态的，应当在公安机关交通管理部门的监督下，自行将超载的乘车人转运、将超载的货物卸载；</w:t>
      </w:r>
    </w:p>
    <w:p w:rsidR="00630993" w:rsidRDefault="00630993" w:rsidP="00630993">
      <w:pPr>
        <w:rPr>
          <w:rFonts w:hint="eastAsia"/>
        </w:rPr>
      </w:pPr>
      <w:r>
        <w:rPr>
          <w:rFonts w:hint="eastAsia"/>
        </w:rPr>
        <w:t xml:space="preserve">　　（二）违法行为人无法自行消除违法状态的，对超载的乘车人，公安机关交通管理部门应当及时通知有关部门联系转运；对超载的货物，应当在指定的场地卸载，并由违法行为人与指定场地的保管方签订卸载货物的保管合同。</w:t>
      </w:r>
    </w:p>
    <w:p w:rsidR="00630993" w:rsidRDefault="00630993" w:rsidP="00630993">
      <w:pPr>
        <w:rPr>
          <w:rFonts w:hint="eastAsia"/>
        </w:rPr>
      </w:pPr>
      <w:r>
        <w:rPr>
          <w:rFonts w:hint="eastAsia"/>
        </w:rPr>
        <w:t xml:space="preserve">　　消除违法状态的费用由违法行为人承担。违法状态消除后，应当立即退还被扣留的机动车。</w:t>
      </w:r>
    </w:p>
    <w:p w:rsidR="00630993" w:rsidRDefault="00630993" w:rsidP="00630993">
      <w:pPr>
        <w:rPr>
          <w:rFonts w:hint="eastAsia"/>
        </w:rPr>
      </w:pPr>
      <w:r>
        <w:rPr>
          <w:rFonts w:hint="eastAsia"/>
        </w:rPr>
        <w:t xml:space="preserve">　　第二十八条　对扣留的车辆，当事人接受处理或者提供、补办的相关证明或者手续经核实后，公安机关交通管理部门应当依法及时退还。</w:t>
      </w:r>
    </w:p>
    <w:p w:rsidR="00630993" w:rsidRDefault="00630993" w:rsidP="00630993">
      <w:pPr>
        <w:rPr>
          <w:rFonts w:hint="eastAsia"/>
        </w:rPr>
      </w:pPr>
      <w:r>
        <w:rPr>
          <w:rFonts w:hint="eastAsia"/>
        </w:rPr>
        <w:t xml:space="preserve">　　公安机关交通管理部门核实的时间不得超过十日；需要延长的，经县级以上公安机关交通管理部门负责人批准，可以延长至十五日。核实时间</w:t>
      </w:r>
      <w:proofErr w:type="gramStart"/>
      <w:r>
        <w:rPr>
          <w:rFonts w:hint="eastAsia"/>
        </w:rPr>
        <w:t>自车辆</w:t>
      </w:r>
      <w:proofErr w:type="gramEnd"/>
      <w:r>
        <w:rPr>
          <w:rFonts w:hint="eastAsia"/>
        </w:rPr>
        <w:t>驾驶人或者所有人、管理人提供被扣留车辆合法来历证明，补办相应手续，或者接受处理之日起计算。</w:t>
      </w:r>
    </w:p>
    <w:p w:rsidR="00630993" w:rsidRDefault="00630993" w:rsidP="00630993">
      <w:pPr>
        <w:rPr>
          <w:rFonts w:hint="eastAsia"/>
        </w:rPr>
      </w:pPr>
      <w:r>
        <w:rPr>
          <w:rFonts w:hint="eastAsia"/>
        </w:rPr>
        <w:t xml:space="preserve">　　发生道路交通事故因收集证据需要扣留车辆的，扣留车辆时间依照《道路交通事故处理程序规定》有关规定执行。</w:t>
      </w:r>
    </w:p>
    <w:p w:rsidR="00630993" w:rsidRDefault="00630993" w:rsidP="00630993">
      <w:pPr>
        <w:rPr>
          <w:rFonts w:hint="eastAsia"/>
        </w:rPr>
      </w:pPr>
      <w:r>
        <w:rPr>
          <w:rFonts w:hint="eastAsia"/>
        </w:rPr>
        <w:t xml:space="preserve">　　第二十九条　有下列情形之一的，依法扣留机动车驾驶证：</w:t>
      </w:r>
    </w:p>
    <w:p w:rsidR="00630993" w:rsidRDefault="00630993" w:rsidP="00630993">
      <w:pPr>
        <w:rPr>
          <w:rFonts w:hint="eastAsia"/>
        </w:rPr>
      </w:pPr>
      <w:r>
        <w:rPr>
          <w:rFonts w:hint="eastAsia"/>
        </w:rPr>
        <w:t xml:space="preserve">　　（一）饮酒后驾驶机动车的；</w:t>
      </w:r>
    </w:p>
    <w:p w:rsidR="00630993" w:rsidRDefault="00630993" w:rsidP="00630993">
      <w:pPr>
        <w:rPr>
          <w:rFonts w:hint="eastAsia"/>
        </w:rPr>
      </w:pPr>
      <w:r>
        <w:rPr>
          <w:rFonts w:hint="eastAsia"/>
        </w:rPr>
        <w:t xml:space="preserve">　　（二）将机动车交由未取得机动车驾驶证或者机动车驾驶证被吊销、暂扣的人驾驶的；</w:t>
      </w:r>
    </w:p>
    <w:p w:rsidR="00630993" w:rsidRDefault="00630993" w:rsidP="00630993">
      <w:pPr>
        <w:rPr>
          <w:rFonts w:hint="eastAsia"/>
        </w:rPr>
      </w:pPr>
      <w:r>
        <w:rPr>
          <w:rFonts w:hint="eastAsia"/>
        </w:rPr>
        <w:t xml:space="preserve">　　（三）机动车行驶超过规定时速百分之五十的；</w:t>
      </w:r>
    </w:p>
    <w:p w:rsidR="00630993" w:rsidRDefault="00630993" w:rsidP="00630993">
      <w:pPr>
        <w:rPr>
          <w:rFonts w:hint="eastAsia"/>
        </w:rPr>
      </w:pPr>
      <w:r>
        <w:rPr>
          <w:rFonts w:hint="eastAsia"/>
        </w:rPr>
        <w:t xml:space="preserve">　　（四）驾驶有拼装或者达到报废标准嫌疑的机动车</w:t>
      </w:r>
      <w:proofErr w:type="gramStart"/>
      <w:r>
        <w:rPr>
          <w:rFonts w:hint="eastAsia"/>
        </w:rPr>
        <w:t>上道路</w:t>
      </w:r>
      <w:proofErr w:type="gramEnd"/>
      <w:r>
        <w:rPr>
          <w:rFonts w:hint="eastAsia"/>
        </w:rPr>
        <w:t>行驶的；</w:t>
      </w:r>
    </w:p>
    <w:p w:rsidR="00630993" w:rsidRDefault="00630993" w:rsidP="00630993">
      <w:pPr>
        <w:rPr>
          <w:rFonts w:hint="eastAsia"/>
        </w:rPr>
      </w:pPr>
      <w:r>
        <w:rPr>
          <w:rFonts w:hint="eastAsia"/>
        </w:rPr>
        <w:t xml:space="preserve">　　（五）在一个记分周期内累积记分达到十二分的。</w:t>
      </w:r>
    </w:p>
    <w:p w:rsidR="00630993" w:rsidRDefault="00630993" w:rsidP="00630993">
      <w:pPr>
        <w:rPr>
          <w:rFonts w:hint="eastAsia"/>
        </w:rPr>
      </w:pPr>
      <w:r>
        <w:rPr>
          <w:rFonts w:hint="eastAsia"/>
        </w:rPr>
        <w:t xml:space="preserve">　　第三十条　交通警察应当在扣留机动车驾驶证后二十四小时内，将被扣留机动车驾驶证交所属公安机关交通管理部门。</w:t>
      </w:r>
    </w:p>
    <w:p w:rsidR="00630993" w:rsidRDefault="00630993" w:rsidP="00630993">
      <w:pPr>
        <w:rPr>
          <w:rFonts w:hint="eastAsia"/>
        </w:rPr>
      </w:pPr>
      <w:r>
        <w:rPr>
          <w:rFonts w:hint="eastAsia"/>
        </w:rPr>
        <w:t xml:space="preserve">　　具有本规定第二十九条第（一）、（二）、（三）、（四）项所列情形之一的，扣留机动车驾驶证至</w:t>
      </w:r>
      <w:proofErr w:type="gramStart"/>
      <w:r>
        <w:rPr>
          <w:rFonts w:hint="eastAsia"/>
        </w:rPr>
        <w:t>作出</w:t>
      </w:r>
      <w:proofErr w:type="gramEnd"/>
      <w:r>
        <w:rPr>
          <w:rFonts w:hint="eastAsia"/>
        </w:rPr>
        <w:t>处罚决定之日；处罚决定生效前先予扣留机动车驾驶证的，扣留一日折抵暂扣期限一日。只对违法行为人</w:t>
      </w:r>
      <w:proofErr w:type="gramStart"/>
      <w:r>
        <w:rPr>
          <w:rFonts w:hint="eastAsia"/>
        </w:rPr>
        <w:t>作出</w:t>
      </w:r>
      <w:proofErr w:type="gramEnd"/>
      <w:r>
        <w:rPr>
          <w:rFonts w:hint="eastAsia"/>
        </w:rPr>
        <w:t>罚款处罚的，缴纳罚款完毕后，应当立即发还机动车驾驶证。具有本规定第二十九条第（五）项情形的，扣留机动车驾驶证</w:t>
      </w:r>
      <w:proofErr w:type="gramStart"/>
      <w:r>
        <w:rPr>
          <w:rFonts w:hint="eastAsia"/>
        </w:rPr>
        <w:t>至考试</w:t>
      </w:r>
      <w:proofErr w:type="gramEnd"/>
      <w:r>
        <w:rPr>
          <w:rFonts w:hint="eastAsia"/>
        </w:rPr>
        <w:t>合格之日。</w:t>
      </w:r>
    </w:p>
    <w:p w:rsidR="00630993" w:rsidRDefault="00630993" w:rsidP="00630993">
      <w:pPr>
        <w:rPr>
          <w:rFonts w:hint="eastAsia"/>
        </w:rPr>
      </w:pPr>
      <w:r>
        <w:rPr>
          <w:rFonts w:hint="eastAsia"/>
        </w:rPr>
        <w:lastRenderedPageBreak/>
        <w:t xml:space="preserve">　　第三十一条　违反机动车停放、临时停车规定，驾驶人不在现场或者虽在现场但拒绝立即驶离，妨碍其他车辆、行人通行的，公安机关交通管理部门及其交通警察可以将机动车拖移至不妨碍交通的地点或者公安机关交通管理部门指定的地点。</w:t>
      </w:r>
    </w:p>
    <w:p w:rsidR="00630993" w:rsidRDefault="00630993" w:rsidP="00630993">
      <w:pPr>
        <w:rPr>
          <w:rFonts w:hint="eastAsia"/>
        </w:rPr>
      </w:pPr>
      <w:r>
        <w:rPr>
          <w:rFonts w:hint="eastAsia"/>
        </w:rPr>
        <w:t xml:space="preserve">　　拖移机动车的，现场交通警察应当通过拍照、录像等方式固定违法事实和证据。</w:t>
      </w:r>
    </w:p>
    <w:p w:rsidR="00630993" w:rsidRDefault="00630993" w:rsidP="00630993">
      <w:pPr>
        <w:rPr>
          <w:rFonts w:hint="eastAsia"/>
        </w:rPr>
      </w:pPr>
      <w:r>
        <w:rPr>
          <w:rFonts w:hint="eastAsia"/>
        </w:rPr>
        <w:t xml:space="preserve">　　第三十二条　公安机关交通管理部门应当公开拖移机动车查询电话，并通过设置拖移机动车专用标志牌明示或者以其他方式告知当事人。当事人可以通过电话查询接受处理的地点、期限和被拖移机动车的停放地点。</w:t>
      </w:r>
    </w:p>
    <w:p w:rsidR="00630993" w:rsidRDefault="00630993" w:rsidP="00630993">
      <w:pPr>
        <w:rPr>
          <w:rFonts w:hint="eastAsia"/>
        </w:rPr>
      </w:pPr>
      <w:r>
        <w:rPr>
          <w:rFonts w:hint="eastAsia"/>
        </w:rPr>
        <w:t xml:space="preserve">　　第三十三条　车辆驾驶人有下列情形之一的，应当对其检验体内酒精、国家管制的精神药品、麻醉药品含量：</w:t>
      </w:r>
    </w:p>
    <w:p w:rsidR="00630993" w:rsidRDefault="00630993" w:rsidP="00630993">
      <w:pPr>
        <w:rPr>
          <w:rFonts w:hint="eastAsia"/>
        </w:rPr>
      </w:pPr>
      <w:r>
        <w:rPr>
          <w:rFonts w:hint="eastAsia"/>
        </w:rPr>
        <w:t xml:space="preserve">　　（一）对酒精呼气测试等方法测试的酒精含量结果有异议的；</w:t>
      </w:r>
    </w:p>
    <w:p w:rsidR="00630993" w:rsidRDefault="00630993" w:rsidP="00630993">
      <w:pPr>
        <w:rPr>
          <w:rFonts w:hint="eastAsia"/>
        </w:rPr>
      </w:pPr>
      <w:r>
        <w:rPr>
          <w:rFonts w:hint="eastAsia"/>
        </w:rPr>
        <w:t xml:space="preserve">　　（二）涉嫌饮酒、醉酒驾驶车辆发生交通事故的；</w:t>
      </w:r>
    </w:p>
    <w:p w:rsidR="00630993" w:rsidRDefault="00630993" w:rsidP="00630993">
      <w:pPr>
        <w:rPr>
          <w:rFonts w:hint="eastAsia"/>
        </w:rPr>
      </w:pPr>
      <w:r>
        <w:rPr>
          <w:rFonts w:hint="eastAsia"/>
        </w:rPr>
        <w:t xml:space="preserve">　　（三）涉嫌服用国家管制的精神药品、麻醉药品后驾驶车辆的；</w:t>
      </w:r>
    </w:p>
    <w:p w:rsidR="00630993" w:rsidRDefault="00630993" w:rsidP="00630993">
      <w:pPr>
        <w:rPr>
          <w:rFonts w:hint="eastAsia"/>
        </w:rPr>
      </w:pPr>
      <w:r>
        <w:rPr>
          <w:rFonts w:hint="eastAsia"/>
        </w:rPr>
        <w:t xml:space="preserve">　　（四）拒绝配合酒精呼气测试等方法测试的。</w:t>
      </w:r>
    </w:p>
    <w:p w:rsidR="00630993" w:rsidRDefault="00630993" w:rsidP="00630993">
      <w:pPr>
        <w:rPr>
          <w:rFonts w:hint="eastAsia"/>
        </w:rPr>
      </w:pPr>
      <w:r>
        <w:rPr>
          <w:rFonts w:hint="eastAsia"/>
        </w:rPr>
        <w:t xml:space="preserve">　　对酒后行为失控或者拒绝配合检验的，可以使用约束</w:t>
      </w:r>
      <w:proofErr w:type="gramStart"/>
      <w:r>
        <w:rPr>
          <w:rFonts w:hint="eastAsia"/>
        </w:rPr>
        <w:t>带或者</w:t>
      </w:r>
      <w:proofErr w:type="gramEnd"/>
      <w:r>
        <w:rPr>
          <w:rFonts w:hint="eastAsia"/>
        </w:rPr>
        <w:t>警绳等约束性警械。</w:t>
      </w:r>
    </w:p>
    <w:p w:rsidR="00630993" w:rsidRDefault="00630993" w:rsidP="00630993">
      <w:pPr>
        <w:rPr>
          <w:rFonts w:hint="eastAsia"/>
        </w:rPr>
      </w:pPr>
      <w:r>
        <w:rPr>
          <w:rFonts w:hint="eastAsia"/>
        </w:rPr>
        <w:t xml:space="preserve">　　第三十四条　检验车辆驾驶人体内酒精、国家管制的精神药品、麻醉药品含量的，应当按照下列程序实施：</w:t>
      </w:r>
    </w:p>
    <w:p w:rsidR="00630993" w:rsidRDefault="00630993" w:rsidP="00630993">
      <w:pPr>
        <w:rPr>
          <w:rFonts w:hint="eastAsia"/>
        </w:rPr>
      </w:pPr>
      <w:r>
        <w:rPr>
          <w:rFonts w:hint="eastAsia"/>
        </w:rPr>
        <w:t xml:space="preserve">　　（一）由交通警察将当事人带到医疗机构进行抽血或者提取尿样；</w:t>
      </w:r>
    </w:p>
    <w:p w:rsidR="00630993" w:rsidRDefault="00630993" w:rsidP="00630993">
      <w:pPr>
        <w:rPr>
          <w:rFonts w:hint="eastAsia"/>
        </w:rPr>
      </w:pPr>
      <w:r>
        <w:rPr>
          <w:rFonts w:hint="eastAsia"/>
        </w:rPr>
        <w:t xml:space="preserve">　　（二）公安机关交通管理部门应当将抽取的血液或者提取的尿样及时送交有检验资格的机构进行检验，并将检验结果书面告知当事人。</w:t>
      </w:r>
    </w:p>
    <w:p w:rsidR="00630993" w:rsidRDefault="00630993" w:rsidP="00630993">
      <w:pPr>
        <w:rPr>
          <w:rFonts w:hint="eastAsia"/>
        </w:rPr>
      </w:pPr>
      <w:r>
        <w:rPr>
          <w:rFonts w:hint="eastAsia"/>
        </w:rPr>
        <w:t xml:space="preserve">　　检验车辆驾驶人体内酒精、国家管制的精神药品、麻醉药品含量的，应当通知其家属，但无法通知的除外。</w:t>
      </w:r>
    </w:p>
    <w:p w:rsidR="00630993" w:rsidRDefault="00630993" w:rsidP="00630993">
      <w:pPr>
        <w:rPr>
          <w:rFonts w:hint="eastAsia"/>
        </w:rPr>
      </w:pPr>
      <w:r>
        <w:rPr>
          <w:rFonts w:hint="eastAsia"/>
        </w:rPr>
        <w:t xml:space="preserve">　　第三十五条　对非法安装警报器、标志灯具或者自行车、三轮车加装动力装置的，公安机关交通管理部门应当强制拆除，予以收缴，并依法予以处罚。</w:t>
      </w:r>
    </w:p>
    <w:p w:rsidR="00630993" w:rsidRDefault="00630993" w:rsidP="00630993">
      <w:pPr>
        <w:rPr>
          <w:rFonts w:hint="eastAsia"/>
        </w:rPr>
      </w:pPr>
      <w:r>
        <w:rPr>
          <w:rFonts w:hint="eastAsia"/>
        </w:rPr>
        <w:t xml:space="preserve">　　交通警察现场收缴非法装置的，应当在二十四小时内，将收缴的物品交所属公安机关交通管理部门。</w:t>
      </w:r>
    </w:p>
    <w:p w:rsidR="00630993" w:rsidRDefault="00630993" w:rsidP="00630993">
      <w:pPr>
        <w:rPr>
          <w:rFonts w:hint="eastAsia"/>
        </w:rPr>
      </w:pPr>
      <w:r>
        <w:rPr>
          <w:rFonts w:hint="eastAsia"/>
        </w:rPr>
        <w:t xml:space="preserve">　　对收缴的物品，除作为证据保存外，经县级以上公安机关交通管理部门批准后，依法予以销毁。</w:t>
      </w:r>
    </w:p>
    <w:p w:rsidR="00630993" w:rsidRDefault="00630993" w:rsidP="00630993">
      <w:pPr>
        <w:rPr>
          <w:rFonts w:hint="eastAsia"/>
        </w:rPr>
      </w:pPr>
      <w:r>
        <w:rPr>
          <w:rFonts w:hint="eastAsia"/>
        </w:rPr>
        <w:t xml:space="preserve">　　第三十六条　公安机关交通管理部门对扣留的拼装或者已达到报废标准的机动车，经县级以上公安机关交通管理部门批准后，予以收缴，强制报废。</w:t>
      </w:r>
    </w:p>
    <w:p w:rsidR="00630993" w:rsidRDefault="00630993" w:rsidP="00630993">
      <w:pPr>
        <w:rPr>
          <w:rFonts w:hint="eastAsia"/>
        </w:rPr>
      </w:pPr>
      <w:r>
        <w:rPr>
          <w:rFonts w:hint="eastAsia"/>
        </w:rPr>
        <w:t xml:space="preserve">　　第三十七条　对伪造、变造或者使用伪造、变造的机动车登记证书、号牌、行驶证、检验合格标志、保险标志、驾驶证的，应当予以收缴，依法处罚后予以销毁。</w:t>
      </w:r>
    </w:p>
    <w:p w:rsidR="00630993" w:rsidRDefault="00630993" w:rsidP="00630993">
      <w:pPr>
        <w:rPr>
          <w:rFonts w:hint="eastAsia"/>
        </w:rPr>
      </w:pPr>
      <w:r>
        <w:rPr>
          <w:rFonts w:hint="eastAsia"/>
        </w:rPr>
        <w:t xml:space="preserve">　　对使用其他车辆的机动车登记证书、号牌、行驶证、检验合格标志、保险标志的，应当予以收缴，依法处罚后转至机动车登记地车辆管理所。</w:t>
      </w:r>
    </w:p>
    <w:p w:rsidR="00630993" w:rsidRDefault="00630993" w:rsidP="00630993">
      <w:pPr>
        <w:rPr>
          <w:rFonts w:hint="eastAsia"/>
        </w:rPr>
      </w:pPr>
      <w:r>
        <w:rPr>
          <w:rFonts w:hint="eastAsia"/>
        </w:rPr>
        <w:t xml:space="preserve">　　第三十八条　对在道路两侧及隔离带上种植树木、其他植物或者设置广告牌、管线等，遮挡路灯、交通信号灯、交通标志，妨碍安全视距的，公安机关交通管理部门应当向违法行为人送达排除妨碍通知书，告知履行期限和不履行的后果。违法行为人在规定期限内拒不履行的，依法予以处罚并强制排除妨碍。</w:t>
      </w:r>
    </w:p>
    <w:p w:rsidR="00630993" w:rsidRDefault="00630993" w:rsidP="00630993">
      <w:pPr>
        <w:rPr>
          <w:rFonts w:hint="eastAsia"/>
        </w:rPr>
      </w:pPr>
      <w:r>
        <w:rPr>
          <w:rFonts w:hint="eastAsia"/>
        </w:rPr>
        <w:t xml:space="preserve">　　第三十九条　强制排除妨碍，公安机关交通管理部门及其交通警察可以当场实施。无法当场实施的，应当按照下列程序实施：</w:t>
      </w:r>
    </w:p>
    <w:p w:rsidR="00630993" w:rsidRDefault="00630993" w:rsidP="00630993">
      <w:pPr>
        <w:rPr>
          <w:rFonts w:hint="eastAsia"/>
        </w:rPr>
      </w:pPr>
      <w:r>
        <w:rPr>
          <w:rFonts w:hint="eastAsia"/>
        </w:rPr>
        <w:t xml:space="preserve">　　（一）经县级以上公安机关交通管理部门负责人批准，可以委托或者组织没有利害关系的单位予以强制排除妨碍；</w:t>
      </w:r>
    </w:p>
    <w:p w:rsidR="00630993" w:rsidRDefault="00630993" w:rsidP="00630993">
      <w:pPr>
        <w:rPr>
          <w:rFonts w:hint="eastAsia"/>
        </w:rPr>
      </w:pPr>
      <w:r>
        <w:rPr>
          <w:rFonts w:hint="eastAsia"/>
        </w:rPr>
        <w:t xml:space="preserve">　　（二）执行强制排除妨碍时，公安机关交通管理部门应当派员到场监督。</w:t>
      </w:r>
    </w:p>
    <w:p w:rsidR="00630993" w:rsidRDefault="00630993" w:rsidP="00630993">
      <w:pPr>
        <w:rPr>
          <w:rFonts w:hint="eastAsia"/>
        </w:rPr>
      </w:pPr>
      <w:r>
        <w:rPr>
          <w:rFonts w:hint="eastAsia"/>
        </w:rPr>
        <w:t>第五章　行政处罚</w:t>
      </w:r>
    </w:p>
    <w:p w:rsidR="00630993" w:rsidRDefault="00630993" w:rsidP="00630993">
      <w:pPr>
        <w:rPr>
          <w:rFonts w:hint="eastAsia"/>
        </w:rPr>
      </w:pPr>
      <w:r>
        <w:rPr>
          <w:rFonts w:hint="eastAsia"/>
        </w:rPr>
        <w:t>第一节</w:t>
      </w:r>
      <w:r>
        <w:rPr>
          <w:rFonts w:hint="eastAsia"/>
        </w:rPr>
        <w:t xml:space="preserve"> </w:t>
      </w:r>
      <w:r>
        <w:rPr>
          <w:rFonts w:hint="eastAsia"/>
        </w:rPr>
        <w:t>行政处罚的决定</w:t>
      </w:r>
    </w:p>
    <w:p w:rsidR="00630993" w:rsidRDefault="00630993" w:rsidP="00630993">
      <w:pPr>
        <w:rPr>
          <w:rFonts w:hint="eastAsia"/>
        </w:rPr>
      </w:pPr>
      <w:r>
        <w:rPr>
          <w:rFonts w:hint="eastAsia"/>
        </w:rPr>
        <w:lastRenderedPageBreak/>
        <w:t xml:space="preserve">　　第四十条　交通警察对于当场发现的违法行为，认为情节轻微、未影响道路通行和安全的，口头告知其违法行为的基本事实、依据，向违法行为人提出口头警告，纠正违法行为后放行。</w:t>
      </w:r>
    </w:p>
    <w:p w:rsidR="00630993" w:rsidRDefault="00630993" w:rsidP="00630993">
      <w:pPr>
        <w:rPr>
          <w:rFonts w:hint="eastAsia"/>
        </w:rPr>
      </w:pPr>
      <w:r>
        <w:rPr>
          <w:rFonts w:hint="eastAsia"/>
        </w:rPr>
        <w:t xml:space="preserve">　　各省、自治区、直辖市公安机关交通管理部门可以根据实际确定适用口头警告的具体范围和实施办法。</w:t>
      </w:r>
    </w:p>
    <w:p w:rsidR="00630993" w:rsidRDefault="00630993" w:rsidP="00630993">
      <w:pPr>
        <w:rPr>
          <w:rFonts w:hint="eastAsia"/>
        </w:rPr>
      </w:pPr>
      <w:r>
        <w:rPr>
          <w:rFonts w:hint="eastAsia"/>
        </w:rPr>
        <w:t xml:space="preserve">　　第四十一条　对违法行为人处以警告或者二百元以下罚款的，可以适用简易程序。</w:t>
      </w:r>
    </w:p>
    <w:p w:rsidR="00630993" w:rsidRDefault="00630993" w:rsidP="00630993">
      <w:pPr>
        <w:rPr>
          <w:rFonts w:hint="eastAsia"/>
        </w:rPr>
      </w:pPr>
      <w:r>
        <w:rPr>
          <w:rFonts w:hint="eastAsia"/>
        </w:rPr>
        <w:t xml:space="preserve">　　对违法行为人处以二百元（不含）以上罚款、暂扣或者吊销机动车驾驶证的，应当适用一般程序。不需要采取行政强制措施的，现场交通警察应当收集、固定相关证据，并制作违法行为处理通知书。</w:t>
      </w:r>
    </w:p>
    <w:p w:rsidR="00630993" w:rsidRDefault="00630993" w:rsidP="00630993">
      <w:pPr>
        <w:rPr>
          <w:rFonts w:hint="eastAsia"/>
        </w:rPr>
      </w:pPr>
      <w:r>
        <w:rPr>
          <w:rFonts w:hint="eastAsia"/>
        </w:rPr>
        <w:t xml:space="preserve">　　对违法行为人处以行政拘留处罚的，按照《公安机关办理行政案件程序规定》实施。</w:t>
      </w:r>
    </w:p>
    <w:p w:rsidR="00630993" w:rsidRDefault="00630993" w:rsidP="00630993">
      <w:pPr>
        <w:rPr>
          <w:rFonts w:hint="eastAsia"/>
        </w:rPr>
      </w:pPr>
      <w:r>
        <w:rPr>
          <w:rFonts w:hint="eastAsia"/>
        </w:rPr>
        <w:t xml:space="preserve">　　第四十二条　适用简易程序处罚的，可以由一名交通警察</w:t>
      </w:r>
      <w:proofErr w:type="gramStart"/>
      <w:r>
        <w:rPr>
          <w:rFonts w:hint="eastAsia"/>
        </w:rPr>
        <w:t>作出</w:t>
      </w:r>
      <w:proofErr w:type="gramEnd"/>
      <w:r>
        <w:rPr>
          <w:rFonts w:hint="eastAsia"/>
        </w:rPr>
        <w:t>，并应当按照下列程序实施</w:t>
      </w:r>
      <w:r>
        <w:rPr>
          <w:rFonts w:hint="eastAsia"/>
        </w:rPr>
        <w:t>:</w:t>
      </w:r>
    </w:p>
    <w:p w:rsidR="00630993" w:rsidRDefault="00630993" w:rsidP="00630993">
      <w:pPr>
        <w:rPr>
          <w:rFonts w:hint="eastAsia"/>
        </w:rPr>
      </w:pPr>
      <w:r>
        <w:rPr>
          <w:rFonts w:hint="eastAsia"/>
        </w:rPr>
        <w:t xml:space="preserve">　　（一）口头告知违法行为人违法行为的基本事实、拟作出的行政处罚、依据及其依法享有的权利；</w:t>
      </w:r>
    </w:p>
    <w:p w:rsidR="00630993" w:rsidRDefault="00630993" w:rsidP="00630993">
      <w:pPr>
        <w:rPr>
          <w:rFonts w:hint="eastAsia"/>
        </w:rPr>
      </w:pPr>
      <w:r>
        <w:rPr>
          <w:rFonts w:hint="eastAsia"/>
        </w:rPr>
        <w:t xml:space="preserve">　　（二）听取违法行为人的陈述和申辩，违法行为人提出的事实、理由或者证据成立的，应当采纳；</w:t>
      </w:r>
    </w:p>
    <w:p w:rsidR="00630993" w:rsidRDefault="00630993" w:rsidP="00630993">
      <w:pPr>
        <w:rPr>
          <w:rFonts w:hint="eastAsia"/>
        </w:rPr>
      </w:pPr>
      <w:r>
        <w:rPr>
          <w:rFonts w:hint="eastAsia"/>
        </w:rPr>
        <w:t xml:space="preserve">　　（三）制作简易程序处罚决定书；</w:t>
      </w:r>
    </w:p>
    <w:p w:rsidR="00630993" w:rsidRDefault="00630993" w:rsidP="00630993">
      <w:pPr>
        <w:rPr>
          <w:rFonts w:hint="eastAsia"/>
        </w:rPr>
      </w:pPr>
      <w:r>
        <w:rPr>
          <w:rFonts w:hint="eastAsia"/>
        </w:rPr>
        <w:t xml:space="preserve">　　（四）处罚决定书应当由被处罚人签名、交通警察签名或者盖章，并加盖公安机关交通管理部门印章；被处罚人拒绝签名的，交通警察应当在处罚决定书上注明；</w:t>
      </w:r>
    </w:p>
    <w:p w:rsidR="00630993" w:rsidRDefault="00630993" w:rsidP="00630993">
      <w:pPr>
        <w:rPr>
          <w:rFonts w:hint="eastAsia"/>
        </w:rPr>
      </w:pPr>
      <w:r>
        <w:rPr>
          <w:rFonts w:hint="eastAsia"/>
        </w:rPr>
        <w:t xml:space="preserve">　　（五）处罚决定书应当当场交付被处罚人；被处罚人拒收的，由交通警察在处罚决定书上注明，即为送达。</w:t>
      </w:r>
    </w:p>
    <w:p w:rsidR="00630993" w:rsidRDefault="00630993" w:rsidP="00630993">
      <w:pPr>
        <w:rPr>
          <w:rFonts w:hint="eastAsia"/>
        </w:rPr>
      </w:pPr>
      <w:r>
        <w:rPr>
          <w:rFonts w:hint="eastAsia"/>
        </w:rPr>
        <w:t xml:space="preserve">　　交通警察应当在二日内将简易程序处罚决定书报所属公安机关交通管理部门备案。</w:t>
      </w:r>
    </w:p>
    <w:p w:rsidR="00630993" w:rsidRDefault="00630993" w:rsidP="00630993">
      <w:pPr>
        <w:rPr>
          <w:rFonts w:hint="eastAsia"/>
        </w:rPr>
      </w:pPr>
      <w:r>
        <w:rPr>
          <w:rFonts w:hint="eastAsia"/>
        </w:rPr>
        <w:t xml:space="preserve">　　第四十三条　简易程序处罚决定书应当载明被处罚人的基本情况、车辆牌号、车辆类型、违法事实、处罚的依据、处罚的内容、履行方式、期限、处罚机关名称及被处罚人依法享有的行政复议、行政诉讼权利等内容。</w:t>
      </w:r>
    </w:p>
    <w:p w:rsidR="00630993" w:rsidRDefault="00630993" w:rsidP="00630993">
      <w:pPr>
        <w:rPr>
          <w:rFonts w:hint="eastAsia"/>
        </w:rPr>
      </w:pPr>
      <w:r>
        <w:rPr>
          <w:rFonts w:hint="eastAsia"/>
        </w:rPr>
        <w:t xml:space="preserve">　　第四十四条　制发违法行为处理通知书应当按照下列程序实施：</w:t>
      </w:r>
    </w:p>
    <w:p w:rsidR="00630993" w:rsidRDefault="00630993" w:rsidP="00630993">
      <w:pPr>
        <w:rPr>
          <w:rFonts w:hint="eastAsia"/>
        </w:rPr>
      </w:pPr>
      <w:r>
        <w:rPr>
          <w:rFonts w:hint="eastAsia"/>
        </w:rPr>
        <w:t xml:space="preserve">　　（一）口头告知违法行为人违法行为的基本事实；</w:t>
      </w:r>
    </w:p>
    <w:p w:rsidR="00630993" w:rsidRDefault="00630993" w:rsidP="00630993">
      <w:pPr>
        <w:rPr>
          <w:rFonts w:hint="eastAsia"/>
        </w:rPr>
      </w:pPr>
      <w:r>
        <w:rPr>
          <w:rFonts w:hint="eastAsia"/>
        </w:rPr>
        <w:t xml:space="preserve">　　（二）听取违法行为人的陈述和申辩，违法行为人提出的事实、理由或者证据成立的，应当采纳；</w:t>
      </w:r>
    </w:p>
    <w:p w:rsidR="00630993" w:rsidRDefault="00630993" w:rsidP="00630993">
      <w:pPr>
        <w:rPr>
          <w:rFonts w:hint="eastAsia"/>
        </w:rPr>
      </w:pPr>
      <w:r>
        <w:rPr>
          <w:rFonts w:hint="eastAsia"/>
        </w:rPr>
        <w:t xml:space="preserve">　　（三）制作违法行为处理通知书，并通知当事人在十五日内接受处理；</w:t>
      </w:r>
    </w:p>
    <w:p w:rsidR="00630993" w:rsidRDefault="00630993" w:rsidP="00630993">
      <w:pPr>
        <w:rPr>
          <w:rFonts w:hint="eastAsia"/>
        </w:rPr>
      </w:pPr>
      <w:r>
        <w:rPr>
          <w:rFonts w:hint="eastAsia"/>
        </w:rPr>
        <w:t xml:space="preserve">　　（四）违法行为处理通知书应当由违法行为人签名、交通警察签名或者盖章，并加盖公安机关交通管理部门印章；当事人拒绝签名的，交通警察应当在违法行为处理通知书上注明；</w:t>
      </w:r>
    </w:p>
    <w:p w:rsidR="00630993" w:rsidRDefault="00630993" w:rsidP="00630993">
      <w:pPr>
        <w:rPr>
          <w:rFonts w:hint="eastAsia"/>
        </w:rPr>
      </w:pPr>
      <w:r>
        <w:rPr>
          <w:rFonts w:hint="eastAsia"/>
        </w:rPr>
        <w:t xml:space="preserve">　　（五）违法行为处理通知书应当当场交付当事人；当事人拒收的，由交通警察在违法行为处理通知书上注明，即为送达。</w:t>
      </w:r>
    </w:p>
    <w:p w:rsidR="00630993" w:rsidRDefault="00630993" w:rsidP="00630993">
      <w:pPr>
        <w:rPr>
          <w:rFonts w:hint="eastAsia"/>
        </w:rPr>
      </w:pPr>
      <w:r>
        <w:rPr>
          <w:rFonts w:hint="eastAsia"/>
        </w:rPr>
        <w:t xml:space="preserve">　　交通警察应当在二十四小时内将违法行为处理通知书报所属公安机关交通管理部门备案。</w:t>
      </w:r>
    </w:p>
    <w:p w:rsidR="00630993" w:rsidRDefault="00630993" w:rsidP="00630993">
      <w:pPr>
        <w:rPr>
          <w:rFonts w:hint="eastAsia"/>
        </w:rPr>
      </w:pPr>
      <w:r>
        <w:rPr>
          <w:rFonts w:hint="eastAsia"/>
        </w:rPr>
        <w:t xml:space="preserve">　　第四十五条　违法行为处理通知书应当载明当事人的基本情况、车辆牌号、车辆类型、违法事实、接受处理的具体地点和时限、通知机关名称等内容。</w:t>
      </w:r>
    </w:p>
    <w:p w:rsidR="00630993" w:rsidRDefault="00630993" w:rsidP="00630993">
      <w:pPr>
        <w:rPr>
          <w:rFonts w:hint="eastAsia"/>
        </w:rPr>
      </w:pPr>
      <w:r>
        <w:rPr>
          <w:rFonts w:hint="eastAsia"/>
        </w:rPr>
        <w:t xml:space="preserve">　　第四十六条　适用一般程序</w:t>
      </w:r>
      <w:proofErr w:type="gramStart"/>
      <w:r>
        <w:rPr>
          <w:rFonts w:hint="eastAsia"/>
        </w:rPr>
        <w:t>作出</w:t>
      </w:r>
      <w:proofErr w:type="gramEnd"/>
      <w:r>
        <w:rPr>
          <w:rFonts w:hint="eastAsia"/>
        </w:rPr>
        <w:t>处罚决定，应当由两名以上交通警察按照下列程序实施</w:t>
      </w:r>
      <w:r>
        <w:rPr>
          <w:rFonts w:hint="eastAsia"/>
        </w:rPr>
        <w:t>:</w:t>
      </w:r>
    </w:p>
    <w:p w:rsidR="00630993" w:rsidRDefault="00630993" w:rsidP="00630993">
      <w:pPr>
        <w:rPr>
          <w:rFonts w:hint="eastAsia"/>
        </w:rPr>
      </w:pPr>
      <w:r>
        <w:rPr>
          <w:rFonts w:hint="eastAsia"/>
        </w:rPr>
        <w:t xml:space="preserve">　　（一）对违法事实进行调查，询问当事人违法行为的基本情况，并制作笔录；当事人拒绝接受询问、签名或者盖章的，交通警察应当在询问笔录上注明；</w:t>
      </w:r>
    </w:p>
    <w:p w:rsidR="00630993" w:rsidRDefault="00630993" w:rsidP="00630993">
      <w:pPr>
        <w:rPr>
          <w:rFonts w:hint="eastAsia"/>
        </w:rPr>
      </w:pPr>
      <w:r>
        <w:rPr>
          <w:rFonts w:hint="eastAsia"/>
        </w:rPr>
        <w:t xml:space="preserve">　　（二）采用书面形式或者笔录形式告知当事人拟作出的行政处罚的事实、理由及依据，并告知其依法享有的权利；</w:t>
      </w:r>
    </w:p>
    <w:p w:rsidR="00630993" w:rsidRDefault="00630993" w:rsidP="00630993">
      <w:pPr>
        <w:rPr>
          <w:rFonts w:hint="eastAsia"/>
        </w:rPr>
      </w:pPr>
      <w:r>
        <w:rPr>
          <w:rFonts w:hint="eastAsia"/>
        </w:rPr>
        <w:lastRenderedPageBreak/>
        <w:t xml:space="preserve">　　（三）对当事人陈述、申辩进行复核，复核结果应当在笔录中注明；</w:t>
      </w:r>
    </w:p>
    <w:p w:rsidR="00630993" w:rsidRDefault="00630993" w:rsidP="00630993">
      <w:pPr>
        <w:rPr>
          <w:rFonts w:hint="eastAsia"/>
        </w:rPr>
      </w:pPr>
      <w:r>
        <w:rPr>
          <w:rFonts w:hint="eastAsia"/>
        </w:rPr>
        <w:t xml:space="preserve">　　（四）制作行政处罚决定书；</w:t>
      </w:r>
    </w:p>
    <w:p w:rsidR="00630993" w:rsidRDefault="00630993" w:rsidP="00630993">
      <w:pPr>
        <w:rPr>
          <w:rFonts w:hint="eastAsia"/>
        </w:rPr>
      </w:pPr>
      <w:r>
        <w:rPr>
          <w:rFonts w:hint="eastAsia"/>
        </w:rPr>
        <w:t xml:space="preserve">　　（五）行政处罚决定书应当由被处罚人签名，并加盖公安机关交通管理部门印章；被处罚人拒绝签名的，交通警察应当在处罚决定书上注明；</w:t>
      </w:r>
    </w:p>
    <w:p w:rsidR="00630993" w:rsidRDefault="00630993" w:rsidP="00630993">
      <w:pPr>
        <w:rPr>
          <w:rFonts w:hint="eastAsia"/>
        </w:rPr>
      </w:pPr>
      <w:r>
        <w:rPr>
          <w:rFonts w:hint="eastAsia"/>
        </w:rPr>
        <w:t xml:space="preserve">　　（六）行政处罚决定书应当当场交付被处罚人；被处罚人拒收的，由交通警察在处罚决定书上注明，即为送达；被处罚人不在场的，应当依照《公安机关办理行政案件程序规定》的有关规定送达。</w:t>
      </w:r>
    </w:p>
    <w:p w:rsidR="00630993" w:rsidRDefault="00630993" w:rsidP="00630993">
      <w:pPr>
        <w:rPr>
          <w:rFonts w:hint="eastAsia"/>
        </w:rPr>
      </w:pPr>
      <w:r>
        <w:rPr>
          <w:rFonts w:hint="eastAsia"/>
        </w:rPr>
        <w:t xml:space="preserve">　　第四十七条　行政处罚决定书应当载明被处罚人的基本情况、车辆牌号、车辆类型、违法事实和证据、处罚的依据、处罚的内容、履行方式、期限、处罚机关名称及被处罚人依法享有的行政复议、行政诉讼权利等内容。</w:t>
      </w:r>
    </w:p>
    <w:p w:rsidR="00630993" w:rsidRDefault="00630993" w:rsidP="00630993">
      <w:pPr>
        <w:rPr>
          <w:rFonts w:hint="eastAsia"/>
        </w:rPr>
      </w:pPr>
      <w:r>
        <w:rPr>
          <w:rFonts w:hint="eastAsia"/>
        </w:rPr>
        <w:t xml:space="preserve">　　第四十八条　一人有两种以上违法行为，分别裁决，合并执行，可以制作一份行政处罚决定书。</w:t>
      </w:r>
    </w:p>
    <w:p w:rsidR="00630993" w:rsidRDefault="00630993" w:rsidP="00630993">
      <w:pPr>
        <w:rPr>
          <w:rFonts w:hint="eastAsia"/>
        </w:rPr>
      </w:pPr>
      <w:r>
        <w:rPr>
          <w:rFonts w:hint="eastAsia"/>
        </w:rPr>
        <w:t xml:space="preserve">　　一人只有一种违法行为，依法应当并处两个以上处罚种类且涉及两个处罚主体的，应当分别制作行政处罚决定书。</w:t>
      </w:r>
    </w:p>
    <w:p w:rsidR="00630993" w:rsidRDefault="00630993" w:rsidP="00630993">
      <w:pPr>
        <w:rPr>
          <w:rFonts w:hint="eastAsia"/>
        </w:rPr>
      </w:pPr>
      <w:r>
        <w:rPr>
          <w:rFonts w:hint="eastAsia"/>
        </w:rPr>
        <w:t xml:space="preserve">　　第四十九条　对违法行为事实清楚，需要按照一般程序处以罚款的，应当自违法行为人接受处理之时起二十四小时内</w:t>
      </w:r>
      <w:proofErr w:type="gramStart"/>
      <w:r>
        <w:rPr>
          <w:rFonts w:hint="eastAsia"/>
        </w:rPr>
        <w:t>作出</w:t>
      </w:r>
      <w:proofErr w:type="gramEnd"/>
      <w:r>
        <w:rPr>
          <w:rFonts w:hint="eastAsia"/>
        </w:rPr>
        <w:t>处罚决定；处以暂扣机动车驾驶证的，应当自违法行为人接受处理之日起三日内</w:t>
      </w:r>
      <w:proofErr w:type="gramStart"/>
      <w:r>
        <w:rPr>
          <w:rFonts w:hint="eastAsia"/>
        </w:rPr>
        <w:t>作出</w:t>
      </w:r>
      <w:proofErr w:type="gramEnd"/>
      <w:r>
        <w:rPr>
          <w:rFonts w:hint="eastAsia"/>
        </w:rPr>
        <w:t>处罚决定；处以吊销机动车驾驶证的，应当自违法行为人接受处理或者听证程序结束之日起七日内</w:t>
      </w:r>
      <w:proofErr w:type="gramStart"/>
      <w:r>
        <w:rPr>
          <w:rFonts w:hint="eastAsia"/>
        </w:rPr>
        <w:t>作出</w:t>
      </w:r>
      <w:proofErr w:type="gramEnd"/>
      <w:r>
        <w:rPr>
          <w:rFonts w:hint="eastAsia"/>
        </w:rPr>
        <w:t>处罚决定，交通肇事构成犯罪的，应当在人民法院判决后及时</w:t>
      </w:r>
      <w:proofErr w:type="gramStart"/>
      <w:r>
        <w:rPr>
          <w:rFonts w:hint="eastAsia"/>
        </w:rPr>
        <w:t>作出</w:t>
      </w:r>
      <w:proofErr w:type="gramEnd"/>
      <w:r>
        <w:rPr>
          <w:rFonts w:hint="eastAsia"/>
        </w:rPr>
        <w:t>处罚决定。</w:t>
      </w:r>
    </w:p>
    <w:p w:rsidR="00630993" w:rsidRDefault="00630993" w:rsidP="00630993">
      <w:pPr>
        <w:rPr>
          <w:rFonts w:hint="eastAsia"/>
        </w:rPr>
      </w:pPr>
      <w:r>
        <w:rPr>
          <w:rFonts w:hint="eastAsia"/>
        </w:rPr>
        <w:t xml:space="preserve">　　第五十条　对交通技术监控设备记录的违法行为，当事人应当及时到公安机关交通管理部门接受处理，处以警告或者二百元以下罚款的，可以适用简易程序；处以二百元（不含）以上罚款、吊销机动车驾驶证的，应当适用一般程序。</w:t>
      </w:r>
    </w:p>
    <w:p w:rsidR="00630993" w:rsidRDefault="00630993" w:rsidP="00630993">
      <w:pPr>
        <w:rPr>
          <w:rFonts w:hint="eastAsia"/>
        </w:rPr>
      </w:pPr>
      <w:r>
        <w:rPr>
          <w:rFonts w:hint="eastAsia"/>
        </w:rPr>
        <w:t>第二节</w:t>
      </w:r>
      <w:r>
        <w:rPr>
          <w:rFonts w:hint="eastAsia"/>
        </w:rPr>
        <w:t xml:space="preserve"> </w:t>
      </w:r>
      <w:r>
        <w:rPr>
          <w:rFonts w:hint="eastAsia"/>
        </w:rPr>
        <w:t>行政处罚的执行</w:t>
      </w:r>
    </w:p>
    <w:p w:rsidR="00630993" w:rsidRDefault="00630993" w:rsidP="00630993">
      <w:pPr>
        <w:rPr>
          <w:rFonts w:hint="eastAsia"/>
        </w:rPr>
      </w:pPr>
      <w:r>
        <w:rPr>
          <w:rFonts w:hint="eastAsia"/>
        </w:rPr>
        <w:t xml:space="preserve">　　第五十一条　对行人、乘车人、非机动车驾驶人处以罚款，交通警察当场收缴的，交通警察应当在简易程序处罚决定书上注明，由被处罚人签名确认。被处罚人拒绝签名的，交通警察应当在处罚决定书上注明。</w:t>
      </w:r>
    </w:p>
    <w:p w:rsidR="00630993" w:rsidRDefault="00630993" w:rsidP="00630993">
      <w:pPr>
        <w:rPr>
          <w:rFonts w:hint="eastAsia"/>
        </w:rPr>
      </w:pPr>
      <w:r>
        <w:rPr>
          <w:rFonts w:hint="eastAsia"/>
        </w:rPr>
        <w:t xml:space="preserve">　　交通警察依法当场收缴罚款的，应当开具省、自治区、直辖市财政部门统一制发的罚款收据；</w:t>
      </w:r>
      <w:proofErr w:type="gramStart"/>
      <w:r>
        <w:rPr>
          <w:rFonts w:hint="eastAsia"/>
        </w:rPr>
        <w:t>不</w:t>
      </w:r>
      <w:proofErr w:type="gramEnd"/>
      <w:r>
        <w:rPr>
          <w:rFonts w:hint="eastAsia"/>
        </w:rPr>
        <w:t>开具省、自治区、直辖市财政部门统一制发的罚款收据的，当事人有权拒绝缴纳罚款。</w:t>
      </w:r>
    </w:p>
    <w:p w:rsidR="00630993" w:rsidRDefault="00630993" w:rsidP="00630993">
      <w:pPr>
        <w:rPr>
          <w:rFonts w:hint="eastAsia"/>
        </w:rPr>
      </w:pPr>
      <w:r>
        <w:rPr>
          <w:rFonts w:hint="eastAsia"/>
        </w:rPr>
        <w:t xml:space="preserve">　　第五十二条　当事人逾期不履行行政处罚决定的，</w:t>
      </w:r>
      <w:proofErr w:type="gramStart"/>
      <w:r>
        <w:rPr>
          <w:rFonts w:hint="eastAsia"/>
        </w:rPr>
        <w:t>作出</w:t>
      </w:r>
      <w:proofErr w:type="gramEnd"/>
      <w:r>
        <w:rPr>
          <w:rFonts w:hint="eastAsia"/>
        </w:rPr>
        <w:t>行政处罚决定的公安机关交通管理部门可以采取下列措施：</w:t>
      </w:r>
    </w:p>
    <w:p w:rsidR="00630993" w:rsidRDefault="00630993" w:rsidP="00630993">
      <w:pPr>
        <w:rPr>
          <w:rFonts w:hint="eastAsia"/>
        </w:rPr>
      </w:pPr>
      <w:r>
        <w:rPr>
          <w:rFonts w:hint="eastAsia"/>
        </w:rPr>
        <w:t xml:space="preserve">　　（一）到期不缴纳罚款的，每日按罚款数额的百分之三加处罚款，加处罚款总额不得超出罚款数额；</w:t>
      </w:r>
    </w:p>
    <w:p w:rsidR="00630993" w:rsidRDefault="00630993" w:rsidP="00630993">
      <w:pPr>
        <w:rPr>
          <w:rFonts w:hint="eastAsia"/>
        </w:rPr>
      </w:pPr>
      <w:r>
        <w:rPr>
          <w:rFonts w:hint="eastAsia"/>
        </w:rPr>
        <w:t xml:space="preserve">　　（二）申请人民法院强制执行。</w:t>
      </w:r>
    </w:p>
    <w:p w:rsidR="00630993" w:rsidRDefault="00630993" w:rsidP="00630993">
      <w:pPr>
        <w:rPr>
          <w:rFonts w:hint="eastAsia"/>
        </w:rPr>
      </w:pPr>
      <w:r>
        <w:rPr>
          <w:rFonts w:hint="eastAsia"/>
        </w:rPr>
        <w:t xml:space="preserve">　　第五十三条　公安机关交通管理部门对非本辖区机动车驾驶人给予暂扣、吊销机动车驾驶证处罚的，应当在</w:t>
      </w:r>
      <w:proofErr w:type="gramStart"/>
      <w:r>
        <w:rPr>
          <w:rFonts w:hint="eastAsia"/>
        </w:rPr>
        <w:t>作出</w:t>
      </w:r>
      <w:proofErr w:type="gramEnd"/>
      <w:r>
        <w:rPr>
          <w:rFonts w:hint="eastAsia"/>
        </w:rPr>
        <w:t>处罚决定之日起十五日内，将机动车驾驶证转至核发地公安机关交通管理部门。</w:t>
      </w:r>
    </w:p>
    <w:p w:rsidR="00630993" w:rsidRDefault="00630993" w:rsidP="00630993">
      <w:pPr>
        <w:rPr>
          <w:rFonts w:hint="eastAsia"/>
        </w:rPr>
      </w:pPr>
      <w:r>
        <w:rPr>
          <w:rFonts w:hint="eastAsia"/>
        </w:rPr>
        <w:t xml:space="preserve">　　违法行为人申请不将暂扣的机动车驾驶证转至核发地公安机关交通管理部门的，应当准许，并在行政处罚决定书上注明。</w:t>
      </w:r>
    </w:p>
    <w:p w:rsidR="00630993" w:rsidRDefault="00630993" w:rsidP="00630993">
      <w:pPr>
        <w:rPr>
          <w:rFonts w:hint="eastAsia"/>
        </w:rPr>
      </w:pPr>
      <w:r>
        <w:rPr>
          <w:rFonts w:hint="eastAsia"/>
        </w:rPr>
        <w:t xml:space="preserve">　　第五十四条　对违法行为人决定行政拘留并处罚款的，公安机关交通管理部门应当告知违法行为人可以委托他人代缴罚款。</w:t>
      </w:r>
    </w:p>
    <w:p w:rsidR="00630993" w:rsidRDefault="00630993" w:rsidP="00630993">
      <w:pPr>
        <w:rPr>
          <w:rFonts w:hint="eastAsia"/>
        </w:rPr>
      </w:pPr>
      <w:r>
        <w:rPr>
          <w:rFonts w:hint="eastAsia"/>
        </w:rPr>
        <w:t>第六章　执法监督</w:t>
      </w:r>
    </w:p>
    <w:p w:rsidR="00630993" w:rsidRDefault="00630993" w:rsidP="00630993">
      <w:pPr>
        <w:rPr>
          <w:rFonts w:hint="eastAsia"/>
        </w:rPr>
      </w:pPr>
      <w:r>
        <w:rPr>
          <w:rFonts w:hint="eastAsia"/>
        </w:rPr>
        <w:t xml:space="preserve">　　第五十五条　交通警察执勤执法时，应当按照规定着装，佩戴人民警察标志，随身携带人民警察证件，保持警容严整，举止端庄，指挥规范。</w:t>
      </w:r>
    </w:p>
    <w:p w:rsidR="00630993" w:rsidRDefault="00630993" w:rsidP="00630993">
      <w:pPr>
        <w:rPr>
          <w:rFonts w:hint="eastAsia"/>
        </w:rPr>
      </w:pPr>
      <w:r>
        <w:rPr>
          <w:rFonts w:hint="eastAsia"/>
        </w:rPr>
        <w:lastRenderedPageBreak/>
        <w:t xml:space="preserve">　　交通警察查处违法行为时应当使用规范、文明的执法用语。</w:t>
      </w:r>
    </w:p>
    <w:p w:rsidR="00630993" w:rsidRDefault="00630993" w:rsidP="00630993">
      <w:pPr>
        <w:rPr>
          <w:rFonts w:hint="eastAsia"/>
        </w:rPr>
      </w:pPr>
      <w:r>
        <w:rPr>
          <w:rFonts w:hint="eastAsia"/>
        </w:rPr>
        <w:t xml:space="preserve">　　第五十六条　公安机关交通管理部门所属的交警队、车管所及重点业务岗位应当建立值日警官和</w:t>
      </w:r>
      <w:proofErr w:type="gramStart"/>
      <w:r>
        <w:rPr>
          <w:rFonts w:hint="eastAsia"/>
        </w:rPr>
        <w:t>法制员</w:t>
      </w:r>
      <w:proofErr w:type="gramEnd"/>
      <w:r>
        <w:rPr>
          <w:rFonts w:hint="eastAsia"/>
        </w:rPr>
        <w:t>制度，防止和纠正执法中的错误和不当行为。</w:t>
      </w:r>
    </w:p>
    <w:p w:rsidR="00630993" w:rsidRDefault="00630993" w:rsidP="00630993">
      <w:pPr>
        <w:rPr>
          <w:rFonts w:hint="eastAsia"/>
        </w:rPr>
      </w:pPr>
      <w:r>
        <w:rPr>
          <w:rFonts w:hint="eastAsia"/>
        </w:rPr>
        <w:t xml:space="preserve">　　第五十七条　各级公安机关交通管理部门应当加强执法监督，建立本单位及其所属民警的执法档案，实施执法质量考评、执法责任制和执法过错追究。</w:t>
      </w:r>
    </w:p>
    <w:p w:rsidR="00630993" w:rsidRDefault="00630993" w:rsidP="00630993">
      <w:pPr>
        <w:rPr>
          <w:rFonts w:hint="eastAsia"/>
        </w:rPr>
      </w:pPr>
      <w:r>
        <w:rPr>
          <w:rFonts w:hint="eastAsia"/>
        </w:rPr>
        <w:t xml:space="preserve">　　执法档案可以是电子档案或者纸质档案。</w:t>
      </w:r>
    </w:p>
    <w:p w:rsidR="00630993" w:rsidRDefault="00630993" w:rsidP="00630993">
      <w:pPr>
        <w:rPr>
          <w:rFonts w:hint="eastAsia"/>
        </w:rPr>
      </w:pPr>
      <w:r>
        <w:rPr>
          <w:rFonts w:hint="eastAsia"/>
        </w:rPr>
        <w:t xml:space="preserve">　　第五十八条　公安机关交通管理部门应当依法建立交通民警执勤执法考核评价标准，不得下达或者变相下达罚款指标，不得以处罚数量作为考核民警执法效果的依据。</w:t>
      </w:r>
    </w:p>
    <w:p w:rsidR="00630993" w:rsidRDefault="00630993" w:rsidP="00630993">
      <w:pPr>
        <w:rPr>
          <w:rFonts w:hint="eastAsia"/>
        </w:rPr>
      </w:pPr>
      <w:r>
        <w:rPr>
          <w:rFonts w:hint="eastAsia"/>
        </w:rPr>
        <w:t>第七章　其他规定</w:t>
      </w:r>
    </w:p>
    <w:p w:rsidR="00630993" w:rsidRDefault="00630993" w:rsidP="00630993">
      <w:pPr>
        <w:rPr>
          <w:rFonts w:hint="eastAsia"/>
        </w:rPr>
      </w:pPr>
      <w:r>
        <w:rPr>
          <w:rFonts w:hint="eastAsia"/>
        </w:rPr>
        <w:t xml:space="preserve">　　第五十九条　当事人对公安机关交通管理部门采取的行政强制措施或者</w:t>
      </w:r>
      <w:proofErr w:type="gramStart"/>
      <w:r>
        <w:rPr>
          <w:rFonts w:hint="eastAsia"/>
        </w:rPr>
        <w:t>作出</w:t>
      </w:r>
      <w:proofErr w:type="gramEnd"/>
      <w:r>
        <w:rPr>
          <w:rFonts w:hint="eastAsia"/>
        </w:rPr>
        <w:t>的行政处罚决定不服的，可以依法申请行政复议或者提起行政诉讼。</w:t>
      </w:r>
    </w:p>
    <w:p w:rsidR="00630993" w:rsidRDefault="00630993" w:rsidP="00630993">
      <w:pPr>
        <w:rPr>
          <w:rFonts w:hint="eastAsia"/>
        </w:rPr>
      </w:pPr>
      <w:r>
        <w:rPr>
          <w:rFonts w:hint="eastAsia"/>
        </w:rPr>
        <w:t xml:space="preserve">　　第六十条　公安机关交通管理部门应当使用道路交通违法信息管理系统对违法行为信息进行管理。对记录和处理的交通违法行为信息应当及时录入道路交通违法信息管理系统。</w:t>
      </w:r>
    </w:p>
    <w:p w:rsidR="00630993" w:rsidRDefault="00630993" w:rsidP="00630993">
      <w:pPr>
        <w:rPr>
          <w:rFonts w:hint="eastAsia"/>
        </w:rPr>
      </w:pPr>
      <w:r>
        <w:rPr>
          <w:rFonts w:hint="eastAsia"/>
        </w:rPr>
        <w:t xml:space="preserve">　　第六十一条　公安机关交通管理部门对非本辖区机动车有违法行为记录的，应当在违法行为信息录入道路交通违法信息管理系统后，在规定时限内将违法行为信息转至机动车登记地公安机关交通管理部门。</w:t>
      </w:r>
    </w:p>
    <w:p w:rsidR="00630993" w:rsidRDefault="00630993" w:rsidP="00630993">
      <w:pPr>
        <w:rPr>
          <w:rFonts w:hint="eastAsia"/>
        </w:rPr>
      </w:pPr>
      <w:r>
        <w:rPr>
          <w:rFonts w:hint="eastAsia"/>
        </w:rPr>
        <w:t xml:space="preserve">　　第六十二条　公安机关交通管理部门对非本辖区机动车驾驶人的违法行为给予记分或者暂扣、吊销机动车驾驶证以及扣留机动车驾驶证的，应当在违法行为信息录入道路交通违法信息管理系统后，在规定时限内将违法行为信息转至驾驶证核发地公安机关交通管理部门。</w:t>
      </w:r>
    </w:p>
    <w:p w:rsidR="00630993" w:rsidRDefault="00630993" w:rsidP="00630993">
      <w:pPr>
        <w:rPr>
          <w:rFonts w:hint="eastAsia"/>
        </w:rPr>
      </w:pPr>
      <w:r>
        <w:rPr>
          <w:rFonts w:hint="eastAsia"/>
        </w:rPr>
        <w:t xml:space="preserve">　　第六十三条　对非本辖区机动车驾驶人申请在违法行为发生地参加满分学习、考试的，公安机关交通管理部门应当准许，考试合格后发还扣留的机动车驾驶证，并将考试合格的信息转至驾驶证核发地公安机关交通管理部门。</w:t>
      </w:r>
    </w:p>
    <w:p w:rsidR="00630993" w:rsidRDefault="00630993" w:rsidP="00630993">
      <w:pPr>
        <w:rPr>
          <w:rFonts w:hint="eastAsia"/>
        </w:rPr>
      </w:pPr>
      <w:r>
        <w:rPr>
          <w:rFonts w:hint="eastAsia"/>
        </w:rPr>
        <w:t xml:space="preserve">　　驾驶证核发地公安机关交通管理部门应当根据转递信息清除机动车驾驶人的累积记分。</w:t>
      </w:r>
    </w:p>
    <w:p w:rsidR="00630993" w:rsidRDefault="00630993" w:rsidP="00630993">
      <w:pPr>
        <w:rPr>
          <w:rFonts w:hint="eastAsia"/>
        </w:rPr>
      </w:pPr>
      <w:r>
        <w:rPr>
          <w:rFonts w:hint="eastAsia"/>
        </w:rPr>
        <w:t xml:space="preserve">　　第六十四条　以欺骗、贿赂等不正当手段取得机动车登记的，应当收缴机动车登记证书、号牌、行驶证，由机动车登记地公安机关交通管理部门撤销机动车登记。</w:t>
      </w:r>
    </w:p>
    <w:p w:rsidR="00630993" w:rsidRDefault="00630993" w:rsidP="00630993">
      <w:pPr>
        <w:rPr>
          <w:rFonts w:hint="eastAsia"/>
        </w:rPr>
      </w:pPr>
      <w:r>
        <w:rPr>
          <w:rFonts w:hint="eastAsia"/>
        </w:rPr>
        <w:t xml:space="preserve">　　以欺骗、贿赂等不正当手段取得驾驶许可的，应当收缴机动车驾驶证，由驾驶证核发地公安机关交通管理部门撤销机动车驾驶许可。</w:t>
      </w:r>
    </w:p>
    <w:p w:rsidR="00630993" w:rsidRDefault="00630993" w:rsidP="00630993">
      <w:pPr>
        <w:rPr>
          <w:rFonts w:hint="eastAsia"/>
        </w:rPr>
      </w:pPr>
      <w:r>
        <w:rPr>
          <w:rFonts w:hint="eastAsia"/>
        </w:rPr>
        <w:t xml:space="preserve">　　非本辖区机动车登记或者机动车驾驶许可需要撤销的，公安机关交通管理部门应当将收缴的机动车登记证书、号牌、行驶证或者机动车驾驶证以及相关证据材料，及时转至机动车登记地或者驾驶证核发地公安机关交通管理部门。</w:t>
      </w:r>
    </w:p>
    <w:p w:rsidR="00630993" w:rsidRDefault="00630993" w:rsidP="00630993">
      <w:pPr>
        <w:rPr>
          <w:rFonts w:hint="eastAsia"/>
        </w:rPr>
      </w:pPr>
      <w:r>
        <w:rPr>
          <w:rFonts w:hint="eastAsia"/>
        </w:rPr>
        <w:t xml:space="preserve">　　第六十五条　撤销机动车登记或者机动车驾驶许可的，应当按照下列程序实施：</w:t>
      </w:r>
    </w:p>
    <w:p w:rsidR="00630993" w:rsidRDefault="00630993" w:rsidP="00630993">
      <w:pPr>
        <w:rPr>
          <w:rFonts w:hint="eastAsia"/>
        </w:rPr>
      </w:pPr>
      <w:r>
        <w:rPr>
          <w:rFonts w:hint="eastAsia"/>
        </w:rPr>
        <w:t xml:space="preserve">　　（一）经设区的市公安机关交通管理部门负责人批准，制作撤销决定书送达当事人；</w:t>
      </w:r>
    </w:p>
    <w:p w:rsidR="00630993" w:rsidRDefault="00630993" w:rsidP="00630993">
      <w:pPr>
        <w:rPr>
          <w:rFonts w:hint="eastAsia"/>
        </w:rPr>
      </w:pPr>
      <w:r>
        <w:rPr>
          <w:rFonts w:hint="eastAsia"/>
        </w:rPr>
        <w:t xml:space="preserve">　　（二）将收缴的机动车登记证书、号牌、行驶证或者机动车驾驶证以及撤销决定书转至机动车登记地或者驾驶证核发地车辆管理所予以注销；</w:t>
      </w:r>
    </w:p>
    <w:p w:rsidR="00630993" w:rsidRDefault="00630993" w:rsidP="00630993">
      <w:pPr>
        <w:rPr>
          <w:rFonts w:hint="eastAsia"/>
        </w:rPr>
      </w:pPr>
      <w:r>
        <w:rPr>
          <w:rFonts w:hint="eastAsia"/>
        </w:rPr>
        <w:t xml:space="preserve">　　（三）无法收缴的，公告作废。</w:t>
      </w:r>
    </w:p>
    <w:p w:rsidR="00630993" w:rsidRDefault="00630993" w:rsidP="00630993">
      <w:pPr>
        <w:rPr>
          <w:rFonts w:hint="eastAsia"/>
        </w:rPr>
      </w:pPr>
      <w:r>
        <w:rPr>
          <w:rFonts w:hint="eastAsia"/>
        </w:rPr>
        <w:t xml:space="preserve">　　第六十六条　简易程序案卷应当包括简易程序处罚决定书。一般程序案卷应当包括行政强制措施凭证或者违法行为处理通知书、证据材料、公安交通管理行政处罚决定书。</w:t>
      </w:r>
    </w:p>
    <w:p w:rsidR="00630993" w:rsidRDefault="00630993" w:rsidP="00630993">
      <w:pPr>
        <w:rPr>
          <w:rFonts w:hint="eastAsia"/>
        </w:rPr>
      </w:pPr>
      <w:r>
        <w:rPr>
          <w:rFonts w:hint="eastAsia"/>
        </w:rPr>
        <w:t xml:space="preserve">　　在处理违法行为过程中形成的其他文书应当一并存入案卷。</w:t>
      </w:r>
    </w:p>
    <w:p w:rsidR="00630993" w:rsidRDefault="00630993" w:rsidP="00630993">
      <w:pPr>
        <w:rPr>
          <w:rFonts w:hint="eastAsia"/>
        </w:rPr>
      </w:pPr>
      <w:r>
        <w:rPr>
          <w:rFonts w:hint="eastAsia"/>
        </w:rPr>
        <w:t>第八章　附则</w:t>
      </w:r>
    </w:p>
    <w:p w:rsidR="00630993" w:rsidRDefault="00630993" w:rsidP="00630993">
      <w:pPr>
        <w:rPr>
          <w:rFonts w:hint="eastAsia"/>
        </w:rPr>
      </w:pPr>
      <w:r>
        <w:rPr>
          <w:rFonts w:hint="eastAsia"/>
        </w:rPr>
        <w:t xml:space="preserve">　　第六十七条　本规定中下列用语的含义：</w:t>
      </w:r>
    </w:p>
    <w:p w:rsidR="00630993" w:rsidRDefault="00630993" w:rsidP="00630993">
      <w:pPr>
        <w:rPr>
          <w:rFonts w:hint="eastAsia"/>
        </w:rPr>
      </w:pPr>
      <w:r>
        <w:rPr>
          <w:rFonts w:hint="eastAsia"/>
        </w:rPr>
        <w:t xml:space="preserve">　　（一）“违法行为人”，是指违反道路交通安全法律、行政法规规定的公民、法人及其他组织。</w:t>
      </w:r>
    </w:p>
    <w:p w:rsidR="00630993" w:rsidRDefault="00630993" w:rsidP="00630993">
      <w:pPr>
        <w:rPr>
          <w:rFonts w:hint="eastAsia"/>
        </w:rPr>
      </w:pPr>
      <w:r>
        <w:rPr>
          <w:rFonts w:hint="eastAsia"/>
        </w:rPr>
        <w:t xml:space="preserve">　　（二）“县级以上公安机关交通管理部门”，是指县级以上人民政府公安机关交通管理部门或者相当于同级的公安机关交通管理部门。“设区的市公安机关交通管理部门”，是指设区</w:t>
      </w:r>
      <w:r>
        <w:rPr>
          <w:rFonts w:hint="eastAsia"/>
        </w:rPr>
        <w:lastRenderedPageBreak/>
        <w:t>的市人民政府公安机关交通管理部门或者相当于同级的公安机关交通管理部门。</w:t>
      </w:r>
    </w:p>
    <w:p w:rsidR="00630993" w:rsidRDefault="00630993" w:rsidP="00630993">
      <w:pPr>
        <w:rPr>
          <w:rFonts w:hint="eastAsia"/>
        </w:rPr>
      </w:pPr>
      <w:r>
        <w:rPr>
          <w:rFonts w:hint="eastAsia"/>
        </w:rPr>
        <w:t xml:space="preserve">　　第六十八条　本规定未规定的违法行为处理程序，依照《公安机关办理行政案件程序规定》执行。</w:t>
      </w:r>
    </w:p>
    <w:p w:rsidR="00630993" w:rsidRDefault="00630993" w:rsidP="00630993">
      <w:pPr>
        <w:rPr>
          <w:rFonts w:hint="eastAsia"/>
        </w:rPr>
      </w:pPr>
      <w:r>
        <w:rPr>
          <w:rFonts w:hint="eastAsia"/>
        </w:rPr>
        <w:t xml:space="preserve">　　第六十九条　本规定所称以上、以下，除特别注明的外，包括本数在内。</w:t>
      </w:r>
    </w:p>
    <w:p w:rsidR="00630993" w:rsidRDefault="00630993" w:rsidP="00630993">
      <w:pPr>
        <w:rPr>
          <w:rFonts w:hint="eastAsia"/>
        </w:rPr>
      </w:pPr>
      <w:r>
        <w:rPr>
          <w:rFonts w:hint="eastAsia"/>
        </w:rPr>
        <w:t xml:space="preserve">　　本规定所称的“二日”、“三日”、“七日”、“十日”、“十五日”，是指工作日，不包括节假日。</w:t>
      </w:r>
    </w:p>
    <w:p w:rsidR="00630993" w:rsidRDefault="00630993" w:rsidP="00630993">
      <w:pPr>
        <w:rPr>
          <w:rFonts w:hint="eastAsia"/>
        </w:rPr>
      </w:pPr>
      <w:r>
        <w:rPr>
          <w:rFonts w:hint="eastAsia"/>
        </w:rPr>
        <w:t xml:space="preserve">　　第七十条　执行本规定所需要的法律文书式样，由公安部制定。公安部没有制定式样，执法工作中需要的其他法律文书，各省、自治区、直辖市公安机关交通管理部门可以制定式样。</w:t>
      </w:r>
    </w:p>
    <w:p w:rsidR="00630993" w:rsidRDefault="00630993" w:rsidP="00630993">
      <w:pPr>
        <w:rPr>
          <w:rFonts w:hint="eastAsia"/>
        </w:rPr>
      </w:pPr>
      <w:r>
        <w:rPr>
          <w:rFonts w:hint="eastAsia"/>
        </w:rPr>
        <w:t xml:space="preserve">　　第七十一条　本规定自</w:t>
      </w:r>
      <w:r>
        <w:rPr>
          <w:rFonts w:hint="eastAsia"/>
        </w:rPr>
        <w:t>2009</w:t>
      </w:r>
      <w:r>
        <w:rPr>
          <w:rFonts w:hint="eastAsia"/>
        </w:rPr>
        <w:t>年</w:t>
      </w:r>
      <w:r>
        <w:rPr>
          <w:rFonts w:hint="eastAsia"/>
        </w:rPr>
        <w:t>4</w:t>
      </w:r>
      <w:r>
        <w:rPr>
          <w:rFonts w:hint="eastAsia"/>
        </w:rPr>
        <w:t>月</w:t>
      </w:r>
      <w:r>
        <w:rPr>
          <w:rFonts w:hint="eastAsia"/>
        </w:rPr>
        <w:t>1</w:t>
      </w:r>
      <w:r>
        <w:rPr>
          <w:rFonts w:hint="eastAsia"/>
        </w:rPr>
        <w:t>日起施行。</w:t>
      </w:r>
      <w:r>
        <w:rPr>
          <w:rFonts w:hint="eastAsia"/>
        </w:rPr>
        <w:t>2004</w:t>
      </w:r>
      <w:r>
        <w:rPr>
          <w:rFonts w:hint="eastAsia"/>
        </w:rPr>
        <w:t>年</w:t>
      </w:r>
      <w:r>
        <w:rPr>
          <w:rFonts w:hint="eastAsia"/>
        </w:rPr>
        <w:t>4</w:t>
      </w:r>
      <w:r>
        <w:rPr>
          <w:rFonts w:hint="eastAsia"/>
        </w:rPr>
        <w:t>月</w:t>
      </w:r>
      <w:r>
        <w:rPr>
          <w:rFonts w:hint="eastAsia"/>
        </w:rPr>
        <w:t>30</w:t>
      </w:r>
      <w:r>
        <w:rPr>
          <w:rFonts w:hint="eastAsia"/>
        </w:rPr>
        <w:t>日发布的《道路交通安全违法行为处理程序规定》（公安部第</w:t>
      </w:r>
      <w:r>
        <w:rPr>
          <w:rFonts w:hint="eastAsia"/>
        </w:rPr>
        <w:t>69</w:t>
      </w:r>
      <w:r>
        <w:rPr>
          <w:rFonts w:hint="eastAsia"/>
        </w:rPr>
        <w:t>号令）同时废止。本规定生效后，以前有关规定与本规定不一致的，以本规定为准。</w:t>
      </w:r>
      <w:r>
        <w:rPr>
          <w:rFonts w:hint="eastAsia"/>
        </w:rPr>
        <w:t xml:space="preserve"> </w:t>
      </w:r>
    </w:p>
    <w:p w:rsidR="00262C45" w:rsidRPr="00630993" w:rsidRDefault="00262C45"/>
    <w:sectPr w:rsidR="00262C45" w:rsidRPr="006309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F77"/>
    <w:rsid w:val="00262C45"/>
    <w:rsid w:val="00630993"/>
    <w:rsid w:val="00EA2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1538</Words>
  <Characters>8771</Characters>
  <Application>Microsoft Office Word</Application>
  <DocSecurity>0</DocSecurity>
  <Lines>73</Lines>
  <Paragraphs>20</Paragraphs>
  <ScaleCrop>false</ScaleCrop>
  <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2014-01-14T08:31:00Z</dcterms:created>
  <dcterms:modified xsi:type="dcterms:W3CDTF">2014-01-14T08:31:00Z</dcterms:modified>
</cp:coreProperties>
</file>