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E29" w:rsidRDefault="00E57E29" w:rsidP="00E57E29">
      <w:pPr>
        <w:rPr>
          <w:rFonts w:hint="eastAsia"/>
        </w:rPr>
      </w:pPr>
      <w:bookmarkStart w:id="0" w:name="_GoBack"/>
      <w:r>
        <w:rPr>
          <w:rFonts w:hint="eastAsia"/>
        </w:rPr>
        <w:t>石油天然气管</w:t>
      </w:r>
      <w:proofErr w:type="gramStart"/>
      <w:r>
        <w:rPr>
          <w:rFonts w:hint="eastAsia"/>
        </w:rPr>
        <w:t>道安全</w:t>
      </w:r>
      <w:proofErr w:type="gramEnd"/>
      <w:r>
        <w:rPr>
          <w:rFonts w:hint="eastAsia"/>
        </w:rPr>
        <w:t>监督与管理暂行规定</w:t>
      </w:r>
      <w:bookmarkEnd w:id="0"/>
      <w:r>
        <w:rPr>
          <w:rFonts w:hint="eastAsia"/>
        </w:rPr>
        <w:t xml:space="preserve"> </w:t>
      </w:r>
    </w:p>
    <w:p w:rsidR="00E57E29" w:rsidRDefault="00E57E29" w:rsidP="00E57E29">
      <w:pPr>
        <w:rPr>
          <w:rFonts w:hint="eastAsia"/>
        </w:rPr>
      </w:pPr>
      <w:r>
        <w:rPr>
          <w:rFonts w:hint="eastAsia"/>
        </w:rPr>
        <w:t>国家经济贸易委员会令第</w:t>
      </w:r>
      <w:r>
        <w:rPr>
          <w:rFonts w:hint="eastAsia"/>
        </w:rPr>
        <w:t>17</w:t>
      </w:r>
      <w:r>
        <w:rPr>
          <w:rFonts w:hint="eastAsia"/>
        </w:rPr>
        <w:t>号</w:t>
      </w:r>
      <w:r>
        <w:rPr>
          <w:rFonts w:hint="eastAsia"/>
        </w:rPr>
        <w:t xml:space="preserve"> </w:t>
      </w:r>
    </w:p>
    <w:p w:rsidR="00E57E29" w:rsidRDefault="00E57E29" w:rsidP="00E57E29">
      <w:r>
        <w:t xml:space="preserve"> </w:t>
      </w:r>
    </w:p>
    <w:p w:rsidR="00E57E29" w:rsidRDefault="00E57E29" w:rsidP="00E57E29">
      <w:pPr>
        <w:rPr>
          <w:rFonts w:hint="eastAsia"/>
        </w:rPr>
      </w:pPr>
      <w:r>
        <w:rPr>
          <w:rFonts w:hint="eastAsia"/>
        </w:rPr>
        <w:t>颁布日期：</w:t>
      </w:r>
      <w:r>
        <w:rPr>
          <w:rFonts w:hint="eastAsia"/>
        </w:rPr>
        <w:t xml:space="preserve">20000424 </w:t>
      </w:r>
      <w:r>
        <w:rPr>
          <w:rFonts w:hint="eastAsia"/>
        </w:rPr>
        <w:t xml:space="preserve">　实施日期：</w:t>
      </w:r>
      <w:r>
        <w:rPr>
          <w:rFonts w:hint="eastAsia"/>
        </w:rPr>
        <w:t xml:space="preserve">20000424 </w:t>
      </w:r>
      <w:r>
        <w:rPr>
          <w:rFonts w:hint="eastAsia"/>
        </w:rPr>
        <w:t xml:space="preserve">　颁布单位：国家经济贸易委员会</w:t>
      </w:r>
      <w:r>
        <w:rPr>
          <w:rFonts w:hint="eastAsia"/>
        </w:rPr>
        <w:t xml:space="preserve">  </w:t>
      </w:r>
    </w:p>
    <w:p w:rsidR="00E57E29" w:rsidRDefault="00E57E29" w:rsidP="00E57E29">
      <w:r>
        <w:t xml:space="preserve"> </w:t>
      </w:r>
    </w:p>
    <w:p w:rsidR="00E57E29" w:rsidRDefault="00E57E29" w:rsidP="00E57E29">
      <w:pPr>
        <w:rPr>
          <w:rFonts w:hint="eastAsia"/>
        </w:rPr>
      </w:pPr>
      <w:r>
        <w:rPr>
          <w:rFonts w:hint="eastAsia"/>
        </w:rPr>
        <w:t>第一章　总则</w:t>
      </w:r>
    </w:p>
    <w:p w:rsidR="00E57E29" w:rsidRDefault="00E57E29" w:rsidP="00E57E29">
      <w:pPr>
        <w:rPr>
          <w:rFonts w:hint="eastAsia"/>
        </w:rPr>
      </w:pPr>
      <w:r>
        <w:rPr>
          <w:rFonts w:hint="eastAsia"/>
        </w:rPr>
        <w:t>第二章　管道勘察设计</w:t>
      </w:r>
    </w:p>
    <w:p w:rsidR="00E57E29" w:rsidRDefault="00E57E29" w:rsidP="00E57E29">
      <w:pPr>
        <w:rPr>
          <w:rFonts w:hint="eastAsia"/>
        </w:rPr>
      </w:pPr>
      <w:r>
        <w:rPr>
          <w:rFonts w:hint="eastAsia"/>
        </w:rPr>
        <w:t>第三章　钢管制造</w:t>
      </w:r>
    </w:p>
    <w:p w:rsidR="00E57E29" w:rsidRDefault="00E57E29" w:rsidP="00E57E29">
      <w:pPr>
        <w:rPr>
          <w:rFonts w:hint="eastAsia"/>
        </w:rPr>
      </w:pPr>
      <w:r>
        <w:rPr>
          <w:rFonts w:hint="eastAsia"/>
        </w:rPr>
        <w:t>第四章　管道施工</w:t>
      </w:r>
    </w:p>
    <w:p w:rsidR="00E57E29" w:rsidRDefault="00E57E29" w:rsidP="00E57E29">
      <w:pPr>
        <w:rPr>
          <w:rFonts w:hint="eastAsia"/>
        </w:rPr>
      </w:pPr>
      <w:r>
        <w:rPr>
          <w:rFonts w:hint="eastAsia"/>
        </w:rPr>
        <w:t>第五章　管道运行</w:t>
      </w:r>
    </w:p>
    <w:p w:rsidR="00E57E29" w:rsidRDefault="00E57E29" w:rsidP="00E57E29">
      <w:pPr>
        <w:rPr>
          <w:rFonts w:hint="eastAsia"/>
        </w:rPr>
      </w:pPr>
      <w:r>
        <w:rPr>
          <w:rFonts w:hint="eastAsia"/>
        </w:rPr>
        <w:t>第六章　管道检测</w:t>
      </w:r>
    </w:p>
    <w:p w:rsidR="00E57E29" w:rsidRDefault="00E57E29" w:rsidP="00E57E29">
      <w:pPr>
        <w:rPr>
          <w:rFonts w:hint="eastAsia"/>
        </w:rPr>
      </w:pPr>
      <w:r>
        <w:rPr>
          <w:rFonts w:hint="eastAsia"/>
        </w:rPr>
        <w:t>第七章　事故调查和处理</w:t>
      </w:r>
    </w:p>
    <w:p w:rsidR="00E57E29" w:rsidRDefault="00E57E29" w:rsidP="00E57E29">
      <w:pPr>
        <w:rPr>
          <w:rFonts w:hint="eastAsia"/>
        </w:rPr>
      </w:pPr>
      <w:r>
        <w:rPr>
          <w:rFonts w:hint="eastAsia"/>
        </w:rPr>
        <w:t>第八章　附则</w:t>
      </w:r>
      <w:r>
        <w:rPr>
          <w:rFonts w:hint="eastAsia"/>
        </w:rPr>
        <w:t xml:space="preserve"> </w:t>
      </w:r>
    </w:p>
    <w:p w:rsidR="00E57E29" w:rsidRDefault="00E57E29" w:rsidP="00E57E29">
      <w:r>
        <w:t xml:space="preserve"> </w:t>
      </w:r>
    </w:p>
    <w:p w:rsidR="00E57E29" w:rsidRDefault="00E57E29" w:rsidP="00E57E29"/>
    <w:p w:rsidR="00E57E29" w:rsidRDefault="00E57E29" w:rsidP="00E57E29">
      <w:pPr>
        <w:rPr>
          <w:rFonts w:hint="eastAsia"/>
        </w:rPr>
      </w:pPr>
      <w:r>
        <w:rPr>
          <w:rFonts w:hint="eastAsia"/>
        </w:rPr>
        <w:t xml:space="preserve">　　现将《石油天然气管道安全监督与管理暂行规定》予以发布，自二○○○年四月二十四日起施行。</w:t>
      </w:r>
    </w:p>
    <w:p w:rsidR="00E57E29" w:rsidRDefault="00E57E29" w:rsidP="00E57E29">
      <w:pPr>
        <w:rPr>
          <w:rFonts w:hint="eastAsia"/>
        </w:rPr>
      </w:pPr>
      <w:r>
        <w:rPr>
          <w:rFonts w:hint="eastAsia"/>
        </w:rPr>
        <w:t xml:space="preserve">　　二○○○年四月二十四日</w:t>
      </w:r>
    </w:p>
    <w:p w:rsidR="00E57E29" w:rsidRDefault="00E57E29" w:rsidP="00E57E29">
      <w:pPr>
        <w:rPr>
          <w:rFonts w:hint="eastAsia"/>
        </w:rPr>
      </w:pPr>
      <w:r>
        <w:rPr>
          <w:rFonts w:hint="eastAsia"/>
        </w:rPr>
        <w:t>第一章　总则</w:t>
      </w:r>
    </w:p>
    <w:p w:rsidR="00E57E29" w:rsidRDefault="00E57E29" w:rsidP="00E57E29">
      <w:pPr>
        <w:rPr>
          <w:rFonts w:hint="eastAsia"/>
        </w:rPr>
      </w:pPr>
      <w:r>
        <w:rPr>
          <w:rFonts w:hint="eastAsia"/>
        </w:rPr>
        <w:t xml:space="preserve">　　第一条　为进一步加强石油、天然气管道的安全监督与管理，保护人民生命安全和国家财产免受损失，根据《石油、天然气管道保护条例》制定本规定。</w:t>
      </w:r>
    </w:p>
    <w:p w:rsidR="00E57E29" w:rsidRDefault="00E57E29" w:rsidP="00E57E29">
      <w:pPr>
        <w:rPr>
          <w:rFonts w:hint="eastAsia"/>
        </w:rPr>
      </w:pPr>
      <w:r>
        <w:rPr>
          <w:rFonts w:hint="eastAsia"/>
        </w:rPr>
        <w:t xml:space="preserve">　　第二条　本规定适用于中华人民共和国陆上输送石油、天然气的管道（以下简称石油管道）及其附属设施。</w:t>
      </w:r>
    </w:p>
    <w:p w:rsidR="00E57E29" w:rsidRDefault="00E57E29" w:rsidP="00E57E29">
      <w:pPr>
        <w:rPr>
          <w:rFonts w:hint="eastAsia"/>
        </w:rPr>
      </w:pPr>
      <w:r>
        <w:rPr>
          <w:rFonts w:hint="eastAsia"/>
        </w:rPr>
        <w:t xml:space="preserve">　　第三条　本规定所称石油管道安全监督与管理，是指对石油管道的勘察、设计、制造、施工、运行、检测和报废等全过程实施安全监督与管理。</w:t>
      </w:r>
    </w:p>
    <w:p w:rsidR="00E57E29" w:rsidRDefault="00E57E29" w:rsidP="00E57E29">
      <w:pPr>
        <w:rPr>
          <w:rFonts w:hint="eastAsia"/>
        </w:rPr>
      </w:pPr>
      <w:r>
        <w:rPr>
          <w:rFonts w:hint="eastAsia"/>
        </w:rPr>
        <w:t xml:space="preserve">　　第四条　国务院石油工业行政主管部门负责石油管道的安全监督与管理，制定有关法规和行业标准，监督石油企业贯彻执行。</w:t>
      </w:r>
    </w:p>
    <w:p w:rsidR="00E57E29" w:rsidRDefault="00E57E29" w:rsidP="00E57E29">
      <w:pPr>
        <w:rPr>
          <w:rFonts w:hint="eastAsia"/>
        </w:rPr>
      </w:pPr>
      <w:r>
        <w:rPr>
          <w:rFonts w:hint="eastAsia"/>
        </w:rPr>
        <w:t xml:space="preserve">　　第五条　石油企业负责所辖石油管道的安全运行，落实安全职责，并及时向政府及有关部门反映管道受到外界破坏的情况。</w:t>
      </w:r>
    </w:p>
    <w:p w:rsidR="00E57E29" w:rsidRDefault="00E57E29" w:rsidP="00E57E29">
      <w:pPr>
        <w:rPr>
          <w:rFonts w:hint="eastAsia"/>
        </w:rPr>
      </w:pPr>
      <w:r>
        <w:rPr>
          <w:rFonts w:hint="eastAsia"/>
        </w:rPr>
        <w:t>第二章　管道勘察设计</w:t>
      </w:r>
    </w:p>
    <w:p w:rsidR="00E57E29" w:rsidRDefault="00E57E29" w:rsidP="00E57E29">
      <w:pPr>
        <w:rPr>
          <w:rFonts w:hint="eastAsia"/>
        </w:rPr>
      </w:pPr>
      <w:r>
        <w:rPr>
          <w:rFonts w:hint="eastAsia"/>
        </w:rPr>
        <w:t xml:space="preserve">　　第六条　勘察设计单位必须取得国务院建设行政主管部门认可的相应资质等级，并在国务院建设行政主管部门颁发的资格证书规定范围内从事石油管道勘察设计工作，同时承担石油管道安全的勘察设计责任。严禁无证、越级勘察设计。</w:t>
      </w:r>
    </w:p>
    <w:p w:rsidR="00E57E29" w:rsidRDefault="00E57E29" w:rsidP="00E57E29">
      <w:pPr>
        <w:rPr>
          <w:rFonts w:hint="eastAsia"/>
        </w:rPr>
      </w:pPr>
      <w:r>
        <w:rPr>
          <w:rFonts w:hint="eastAsia"/>
        </w:rPr>
        <w:t xml:space="preserve">　　第七条　勘察设计单位在石油管道工程的设计过程中，应当严格执行国家的有关法律、法规及技术规范。</w:t>
      </w:r>
    </w:p>
    <w:p w:rsidR="00E57E29" w:rsidRDefault="00E57E29" w:rsidP="00E57E29">
      <w:pPr>
        <w:rPr>
          <w:rFonts w:hint="eastAsia"/>
        </w:rPr>
      </w:pPr>
      <w:r>
        <w:rPr>
          <w:rFonts w:hint="eastAsia"/>
        </w:rPr>
        <w:t xml:space="preserve">　　第八条　勘察设计单位应当严格执行设计责任制，并对所提供的资料和设计文件负责，同时应有完善的质量保证体系，落实质量责任。</w:t>
      </w:r>
    </w:p>
    <w:p w:rsidR="00E57E29" w:rsidRDefault="00E57E29" w:rsidP="00E57E29">
      <w:pPr>
        <w:rPr>
          <w:rFonts w:hint="eastAsia"/>
        </w:rPr>
      </w:pPr>
      <w:r>
        <w:rPr>
          <w:rFonts w:hint="eastAsia"/>
        </w:rPr>
        <w:t xml:space="preserve">　　第九条　工程项目应当按有关规定通过安全卫生</w:t>
      </w:r>
      <w:proofErr w:type="gramStart"/>
      <w:r>
        <w:rPr>
          <w:rFonts w:hint="eastAsia"/>
        </w:rPr>
        <w:t>预评价</w:t>
      </w:r>
      <w:proofErr w:type="gramEnd"/>
      <w:r>
        <w:rPr>
          <w:rFonts w:hint="eastAsia"/>
        </w:rPr>
        <w:t>评审后，方可进行初步设计。</w:t>
      </w:r>
    </w:p>
    <w:p w:rsidR="00E57E29" w:rsidRDefault="00E57E29" w:rsidP="00E57E29">
      <w:pPr>
        <w:rPr>
          <w:rFonts w:hint="eastAsia"/>
        </w:rPr>
      </w:pPr>
      <w:r>
        <w:rPr>
          <w:rFonts w:hint="eastAsia"/>
        </w:rPr>
        <w:t xml:space="preserve">　　第十条　新建的石油管道在勘察选线过程中，应当充分考虑沿线地质及社会环境等情况对管道安全可靠性的影响，以及石油管道跨越公路、铁路、航道时对有关设施安全可靠性的影响。</w:t>
      </w:r>
    </w:p>
    <w:p w:rsidR="00E57E29" w:rsidRDefault="00E57E29" w:rsidP="00E57E29">
      <w:pPr>
        <w:rPr>
          <w:rFonts w:hint="eastAsia"/>
        </w:rPr>
      </w:pPr>
      <w:r>
        <w:rPr>
          <w:rFonts w:hint="eastAsia"/>
        </w:rPr>
        <w:t xml:space="preserve">　　第十一条　工程项目的初步设计审查，应当同时审查职业安全卫生专篇、消防专篇和环境保护专篇，安全设施应与主体工程同时设计、同时施工、同时投入使用。</w:t>
      </w:r>
    </w:p>
    <w:p w:rsidR="00E57E29" w:rsidRDefault="00E57E29" w:rsidP="00E57E29">
      <w:pPr>
        <w:rPr>
          <w:rFonts w:hint="eastAsia"/>
        </w:rPr>
      </w:pPr>
      <w:r>
        <w:rPr>
          <w:rFonts w:hint="eastAsia"/>
        </w:rPr>
        <w:t>第三章　钢管制造</w:t>
      </w:r>
    </w:p>
    <w:p w:rsidR="00E57E29" w:rsidRDefault="00E57E29" w:rsidP="00E57E29">
      <w:pPr>
        <w:rPr>
          <w:rFonts w:hint="eastAsia"/>
        </w:rPr>
      </w:pPr>
      <w:r>
        <w:rPr>
          <w:rFonts w:hint="eastAsia"/>
        </w:rPr>
        <w:lastRenderedPageBreak/>
        <w:t xml:space="preserve">　　第十二条　钢管生产企业应当通过国家规定的资质认证，并取得相应的石油管道用的钢管生产许可证。严禁无证生产石油管道用的钢管。</w:t>
      </w:r>
    </w:p>
    <w:p w:rsidR="00E57E29" w:rsidRDefault="00E57E29" w:rsidP="00E57E29">
      <w:pPr>
        <w:rPr>
          <w:rFonts w:hint="eastAsia"/>
        </w:rPr>
      </w:pPr>
      <w:r>
        <w:rPr>
          <w:rFonts w:hint="eastAsia"/>
        </w:rPr>
        <w:t xml:space="preserve">　　第十三条　钢管生产企业在生产石油管道用的钢管过程中，应当严格执行国家钢管生产技术标准。</w:t>
      </w:r>
    </w:p>
    <w:p w:rsidR="00E57E29" w:rsidRDefault="00E57E29" w:rsidP="00E57E29">
      <w:pPr>
        <w:rPr>
          <w:rFonts w:hint="eastAsia"/>
        </w:rPr>
      </w:pPr>
      <w:r>
        <w:rPr>
          <w:rFonts w:hint="eastAsia"/>
        </w:rPr>
        <w:t xml:space="preserve">　　第十四条　钢管生产企业应当具备完善的钢管生产、试验与检测条件。生产、试验、检测设备的精度必须符合国家规定。</w:t>
      </w:r>
    </w:p>
    <w:p w:rsidR="00E57E29" w:rsidRDefault="00E57E29" w:rsidP="00E57E29">
      <w:pPr>
        <w:rPr>
          <w:rFonts w:hint="eastAsia"/>
        </w:rPr>
      </w:pPr>
      <w:r>
        <w:rPr>
          <w:rFonts w:hint="eastAsia"/>
        </w:rPr>
        <w:t xml:space="preserve">　　第十五条　生产钢管用的原材料，必须按照规定进行检验。未经检验或检验不合格的原材料一律不能使用。</w:t>
      </w:r>
    </w:p>
    <w:p w:rsidR="00E57E29" w:rsidRDefault="00E57E29" w:rsidP="00E57E29">
      <w:pPr>
        <w:rPr>
          <w:rFonts w:hint="eastAsia"/>
        </w:rPr>
      </w:pPr>
      <w:r>
        <w:rPr>
          <w:rFonts w:hint="eastAsia"/>
        </w:rPr>
        <w:t xml:space="preserve">　　第十六条　钢管生产企业必须具有健全的质量保证体系，以及按照钢管制造的技术要求和质量标准进行质量控制。</w:t>
      </w:r>
    </w:p>
    <w:p w:rsidR="00E57E29" w:rsidRDefault="00E57E29" w:rsidP="00E57E29">
      <w:pPr>
        <w:rPr>
          <w:rFonts w:hint="eastAsia"/>
        </w:rPr>
      </w:pPr>
      <w:r>
        <w:rPr>
          <w:rFonts w:hint="eastAsia"/>
        </w:rPr>
        <w:t xml:space="preserve">　　第十七条　钢管生产企业生产钢管应当严格按照钢管检验标准进行试验和检验，并经验收合格后方可交付使用，同时须出具质量检验报告和产品合格证书。</w:t>
      </w:r>
    </w:p>
    <w:p w:rsidR="00E57E29" w:rsidRDefault="00E57E29" w:rsidP="00E57E29">
      <w:pPr>
        <w:rPr>
          <w:rFonts w:hint="eastAsia"/>
        </w:rPr>
      </w:pPr>
      <w:r>
        <w:rPr>
          <w:rFonts w:hint="eastAsia"/>
        </w:rPr>
        <w:t xml:space="preserve">　　第十八条　钢管制造应当实行监理制，由具有相应资质的单位监制。凡未经监理单位监制的钢管，不得用于输送石油天然气。</w:t>
      </w:r>
    </w:p>
    <w:p w:rsidR="00E57E29" w:rsidRDefault="00E57E29" w:rsidP="00E57E29">
      <w:pPr>
        <w:rPr>
          <w:rFonts w:hint="eastAsia"/>
        </w:rPr>
      </w:pPr>
      <w:r>
        <w:rPr>
          <w:rFonts w:hint="eastAsia"/>
        </w:rPr>
        <w:t>第四章　管道施工</w:t>
      </w:r>
    </w:p>
    <w:p w:rsidR="00E57E29" w:rsidRDefault="00E57E29" w:rsidP="00E57E29">
      <w:pPr>
        <w:rPr>
          <w:rFonts w:hint="eastAsia"/>
        </w:rPr>
      </w:pPr>
      <w:r>
        <w:rPr>
          <w:rFonts w:hint="eastAsia"/>
        </w:rPr>
        <w:t xml:space="preserve">　　第十九条　承担石油管道工程建设的施工企业，必须取得国务院建设行政主管部门或其委托机构颁发的资质认证，并在其资质等级许可的范围内从事施工，不得越级或超范围承接工程。</w:t>
      </w:r>
    </w:p>
    <w:p w:rsidR="00E57E29" w:rsidRDefault="00E57E29" w:rsidP="00E57E29">
      <w:pPr>
        <w:rPr>
          <w:rFonts w:hint="eastAsia"/>
        </w:rPr>
      </w:pPr>
      <w:r>
        <w:rPr>
          <w:rFonts w:hint="eastAsia"/>
        </w:rPr>
        <w:t xml:space="preserve">　　第二十条　石油管道工程建设应当按照国家有关规定进行招标投标。招标投标活动要坚持公开、公平、公正和诚实信用的原则。对未按规定进行招标的施工项目，有关部门不得批准开工。</w:t>
      </w:r>
    </w:p>
    <w:p w:rsidR="00E57E29" w:rsidRDefault="00E57E29" w:rsidP="00E57E29">
      <w:pPr>
        <w:rPr>
          <w:rFonts w:hint="eastAsia"/>
        </w:rPr>
      </w:pPr>
      <w:r>
        <w:rPr>
          <w:rFonts w:hint="eastAsia"/>
        </w:rPr>
        <w:t xml:space="preserve">　　第二十一条　石油管道施工质量应当实行施工单位领导负责制。施工单位应当建立质量责任制，明确工程项目经理、技术负责人及施工管理负责人等承担的质量责任。</w:t>
      </w:r>
    </w:p>
    <w:p w:rsidR="00E57E29" w:rsidRDefault="00E57E29" w:rsidP="00E57E29">
      <w:pPr>
        <w:rPr>
          <w:rFonts w:hint="eastAsia"/>
        </w:rPr>
      </w:pPr>
      <w:r>
        <w:rPr>
          <w:rFonts w:hint="eastAsia"/>
        </w:rPr>
        <w:t xml:space="preserve">　　第二十二条　石油管道施工应当按规定实行工程监理制，工程监理由取得相应资质的第三方承担。</w:t>
      </w:r>
    </w:p>
    <w:p w:rsidR="00E57E29" w:rsidRDefault="00E57E29" w:rsidP="00E57E29">
      <w:pPr>
        <w:rPr>
          <w:rFonts w:hint="eastAsia"/>
        </w:rPr>
      </w:pPr>
      <w:r>
        <w:rPr>
          <w:rFonts w:hint="eastAsia"/>
        </w:rPr>
        <w:t xml:space="preserve">　　第二十三条　石油管道工程必须按照设计要求进行压力试验，经压力试验合格后方可投入试运行。</w:t>
      </w:r>
    </w:p>
    <w:p w:rsidR="00E57E29" w:rsidRDefault="00E57E29" w:rsidP="00E57E29">
      <w:pPr>
        <w:rPr>
          <w:rFonts w:hint="eastAsia"/>
        </w:rPr>
      </w:pPr>
      <w:r>
        <w:rPr>
          <w:rFonts w:hint="eastAsia"/>
        </w:rPr>
        <w:t xml:space="preserve">　　第二十四条　石油管道工程必须按照有关规定进行竣工验收，验收合格后方可交付使用。竣工验收资料应当按档案管理规定归档。</w:t>
      </w:r>
    </w:p>
    <w:p w:rsidR="00E57E29" w:rsidRDefault="00E57E29" w:rsidP="00E57E29">
      <w:pPr>
        <w:rPr>
          <w:rFonts w:hint="eastAsia"/>
        </w:rPr>
      </w:pPr>
      <w:r>
        <w:rPr>
          <w:rFonts w:hint="eastAsia"/>
        </w:rPr>
        <w:t>第五章　管道运行</w:t>
      </w:r>
    </w:p>
    <w:p w:rsidR="00E57E29" w:rsidRDefault="00E57E29" w:rsidP="00E57E29">
      <w:pPr>
        <w:rPr>
          <w:rFonts w:hint="eastAsia"/>
        </w:rPr>
      </w:pPr>
      <w:r>
        <w:rPr>
          <w:rFonts w:hint="eastAsia"/>
        </w:rPr>
        <w:t xml:space="preserve">　　第二十五条　石油企业对新建或停运后再启用的石油管道，在投入运行前应当编制投产方案，并严格按投产方案组织投产。</w:t>
      </w:r>
    </w:p>
    <w:p w:rsidR="00E57E29" w:rsidRDefault="00E57E29" w:rsidP="00E57E29">
      <w:pPr>
        <w:rPr>
          <w:rFonts w:hint="eastAsia"/>
        </w:rPr>
      </w:pPr>
      <w:r>
        <w:rPr>
          <w:rFonts w:hint="eastAsia"/>
        </w:rPr>
        <w:t xml:space="preserve">　　第二十六条　石油企业对运行中的石油管道，应当严格执行安全管理规章制度和技术操作规程，并在生产指挥系统的统一调度下安全合理地组织生产。</w:t>
      </w:r>
    </w:p>
    <w:p w:rsidR="00E57E29" w:rsidRDefault="00E57E29" w:rsidP="00E57E29">
      <w:pPr>
        <w:rPr>
          <w:rFonts w:hint="eastAsia"/>
        </w:rPr>
      </w:pPr>
      <w:r>
        <w:rPr>
          <w:rFonts w:hint="eastAsia"/>
        </w:rPr>
        <w:t xml:space="preserve">　　第二十七条　石油企业应当根据输油（气）量的改变和季节变化，及时准确地调整管道运行的各项工艺参数。</w:t>
      </w:r>
    </w:p>
    <w:p w:rsidR="00E57E29" w:rsidRDefault="00E57E29" w:rsidP="00E57E29">
      <w:pPr>
        <w:rPr>
          <w:rFonts w:hint="eastAsia"/>
        </w:rPr>
      </w:pPr>
      <w:r>
        <w:rPr>
          <w:rFonts w:hint="eastAsia"/>
        </w:rPr>
        <w:t xml:space="preserve">　　第二十八条　石油企业应当与管道途经地区的城建规划、公路、铁路、气象、水文和公安等部门保持密切联系，避免或减轻因建设施工、自然灾害和人为破坏对管道安全运行造成的危害。</w:t>
      </w:r>
    </w:p>
    <w:p w:rsidR="00E57E29" w:rsidRDefault="00E57E29" w:rsidP="00E57E29">
      <w:pPr>
        <w:rPr>
          <w:rFonts w:hint="eastAsia"/>
        </w:rPr>
      </w:pPr>
      <w:r>
        <w:rPr>
          <w:rFonts w:hint="eastAsia"/>
        </w:rPr>
        <w:t xml:space="preserve">　　第二十九条　石油企业对石油管道设备、设施应当定期检查和维护，使其处于完好状态。</w:t>
      </w:r>
    </w:p>
    <w:p w:rsidR="00E57E29" w:rsidRDefault="00E57E29" w:rsidP="00E57E29">
      <w:pPr>
        <w:rPr>
          <w:rFonts w:hint="eastAsia"/>
        </w:rPr>
      </w:pPr>
      <w:r>
        <w:rPr>
          <w:rFonts w:hint="eastAsia"/>
        </w:rPr>
        <w:t xml:space="preserve">　　第三十条　石油企业应当制定石油管道事故预案。对影响管道安全运行的重大隐患或发生管道破裂、断管等重大事故时，应当组织力量立即处理。</w:t>
      </w:r>
    </w:p>
    <w:p w:rsidR="00E57E29" w:rsidRDefault="00E57E29" w:rsidP="00E57E29">
      <w:pPr>
        <w:rPr>
          <w:rFonts w:hint="eastAsia"/>
        </w:rPr>
      </w:pPr>
      <w:r>
        <w:rPr>
          <w:rFonts w:hint="eastAsia"/>
        </w:rPr>
        <w:t xml:space="preserve">　　第三十一条　石油企业依照《石油、天然气管道保护条例》对所辖石油管道定期组织巡查。</w:t>
      </w:r>
    </w:p>
    <w:p w:rsidR="00E57E29" w:rsidRDefault="00E57E29" w:rsidP="00E57E29">
      <w:pPr>
        <w:rPr>
          <w:rFonts w:hint="eastAsia"/>
        </w:rPr>
      </w:pPr>
      <w:r>
        <w:rPr>
          <w:rFonts w:hint="eastAsia"/>
        </w:rPr>
        <w:lastRenderedPageBreak/>
        <w:t xml:space="preserve">　　第三十二条　石油企业对封存或报废的石油管道应当采取相应的安全措施。</w:t>
      </w:r>
    </w:p>
    <w:p w:rsidR="00E57E29" w:rsidRDefault="00E57E29" w:rsidP="00E57E29">
      <w:pPr>
        <w:rPr>
          <w:rFonts w:hint="eastAsia"/>
        </w:rPr>
      </w:pPr>
      <w:r>
        <w:rPr>
          <w:rFonts w:hint="eastAsia"/>
        </w:rPr>
        <w:t>第六章　管道检测</w:t>
      </w:r>
    </w:p>
    <w:p w:rsidR="00E57E29" w:rsidRDefault="00E57E29" w:rsidP="00E57E29">
      <w:pPr>
        <w:rPr>
          <w:rFonts w:hint="eastAsia"/>
        </w:rPr>
      </w:pPr>
      <w:r>
        <w:rPr>
          <w:rFonts w:hint="eastAsia"/>
        </w:rPr>
        <w:t xml:space="preserve">　　第三十三条　从事石油管道技术检测检验的单位必须取得国务院石油工业行政主管部门认定的相应资质，并对其检测检验的结果负责。</w:t>
      </w:r>
    </w:p>
    <w:p w:rsidR="00E57E29" w:rsidRDefault="00E57E29" w:rsidP="00E57E29">
      <w:pPr>
        <w:rPr>
          <w:rFonts w:hint="eastAsia"/>
        </w:rPr>
      </w:pPr>
      <w:r>
        <w:rPr>
          <w:rFonts w:hint="eastAsia"/>
        </w:rPr>
        <w:t xml:space="preserve">　　石油企业有权选择检测检验单位，任何部门不得为石油企业指定检测检验单位。</w:t>
      </w:r>
    </w:p>
    <w:p w:rsidR="00E57E29" w:rsidRDefault="00E57E29" w:rsidP="00E57E29">
      <w:pPr>
        <w:rPr>
          <w:rFonts w:hint="eastAsia"/>
        </w:rPr>
      </w:pPr>
      <w:r>
        <w:rPr>
          <w:rFonts w:hint="eastAsia"/>
        </w:rPr>
        <w:t xml:space="preserve">　　第三十四条　石油管道应当定期进行全面检测。新建石油管道应当在投产后三年内进行检测，以后视管道运行安全状况确定检测周期，最多不超过八年。</w:t>
      </w:r>
    </w:p>
    <w:p w:rsidR="00E57E29" w:rsidRDefault="00E57E29" w:rsidP="00E57E29">
      <w:pPr>
        <w:rPr>
          <w:rFonts w:hint="eastAsia"/>
        </w:rPr>
      </w:pPr>
      <w:r>
        <w:rPr>
          <w:rFonts w:hint="eastAsia"/>
        </w:rPr>
        <w:t xml:space="preserve">　　第三十五条　石油企业应当定期对石油管道进行一般性检测。新建管道必须在一年内检测，以后视管道安全状况每一至三年检测一次。</w:t>
      </w:r>
    </w:p>
    <w:p w:rsidR="00E57E29" w:rsidRDefault="00E57E29" w:rsidP="00E57E29">
      <w:pPr>
        <w:rPr>
          <w:rFonts w:hint="eastAsia"/>
        </w:rPr>
      </w:pPr>
      <w:r>
        <w:rPr>
          <w:rFonts w:hint="eastAsia"/>
        </w:rPr>
        <w:t xml:space="preserve">　　第三十六条　石油企业对检测不合格或存在隐患的管道路段，应当立即采取维修等整改措施，以保证管道运行安全。</w:t>
      </w:r>
    </w:p>
    <w:p w:rsidR="00E57E29" w:rsidRDefault="00E57E29" w:rsidP="00E57E29">
      <w:pPr>
        <w:rPr>
          <w:rFonts w:hint="eastAsia"/>
        </w:rPr>
      </w:pPr>
      <w:r>
        <w:rPr>
          <w:rFonts w:hint="eastAsia"/>
        </w:rPr>
        <w:t xml:space="preserve">　　第三十七条　石油企业应当建立石油管道检测档案，原始数据及数据分析结果应当妥善保存。</w:t>
      </w:r>
    </w:p>
    <w:p w:rsidR="00E57E29" w:rsidRDefault="00E57E29" w:rsidP="00E57E29">
      <w:pPr>
        <w:rPr>
          <w:rFonts w:hint="eastAsia"/>
        </w:rPr>
      </w:pPr>
      <w:r>
        <w:rPr>
          <w:rFonts w:hint="eastAsia"/>
        </w:rPr>
        <w:t>第七章　事故调查和处理</w:t>
      </w:r>
    </w:p>
    <w:p w:rsidR="00E57E29" w:rsidRDefault="00E57E29" w:rsidP="00E57E29">
      <w:pPr>
        <w:rPr>
          <w:rFonts w:hint="eastAsia"/>
        </w:rPr>
      </w:pPr>
      <w:r>
        <w:rPr>
          <w:rFonts w:hint="eastAsia"/>
        </w:rPr>
        <w:t xml:space="preserve">　　第三十八条　石油管道引发特别重大事故，石油企业应当按国务院有关规定报告。</w:t>
      </w:r>
    </w:p>
    <w:p w:rsidR="00E57E29" w:rsidRDefault="00E57E29" w:rsidP="00E57E29">
      <w:pPr>
        <w:rPr>
          <w:rFonts w:hint="eastAsia"/>
        </w:rPr>
      </w:pPr>
      <w:r>
        <w:rPr>
          <w:rFonts w:hint="eastAsia"/>
        </w:rPr>
        <w:t xml:space="preserve">　　国家经贸委会同有关部门对特别重大事故组织调查处理。</w:t>
      </w:r>
    </w:p>
    <w:p w:rsidR="00E57E29" w:rsidRDefault="00E57E29" w:rsidP="00E57E29">
      <w:pPr>
        <w:rPr>
          <w:rFonts w:hint="eastAsia"/>
        </w:rPr>
      </w:pPr>
      <w:r>
        <w:rPr>
          <w:rFonts w:hint="eastAsia"/>
        </w:rPr>
        <w:t xml:space="preserve">　　石油管道引发人员伤亡事故，石油企业应当按各地政府有关规定报告。各地安全生产管理部门会同有关部门组织调查处理。</w:t>
      </w:r>
    </w:p>
    <w:p w:rsidR="00E57E29" w:rsidRDefault="00E57E29" w:rsidP="00E57E29">
      <w:pPr>
        <w:rPr>
          <w:rFonts w:hint="eastAsia"/>
        </w:rPr>
      </w:pPr>
      <w:r>
        <w:rPr>
          <w:rFonts w:hint="eastAsia"/>
        </w:rPr>
        <w:t xml:space="preserve">　　第三十九条　石油管道发生凝管、爆管、断裂、火灾和爆炸等生产事故时，石油企业应当立即上报到当地经济行政主管部门</w:t>
      </w:r>
      <w:r>
        <w:rPr>
          <w:rFonts w:hint="eastAsia"/>
        </w:rPr>
        <w:t>;</w:t>
      </w:r>
      <w:r>
        <w:rPr>
          <w:rFonts w:hint="eastAsia"/>
        </w:rPr>
        <w:t>发生跑油污染事故时，在报当地经济行政主管部门的同时，还应当报当地环保部门，任何企业不得瞒报、迟报。</w:t>
      </w:r>
    </w:p>
    <w:p w:rsidR="00E57E29" w:rsidRDefault="00E57E29" w:rsidP="00E57E29">
      <w:pPr>
        <w:rPr>
          <w:rFonts w:hint="eastAsia"/>
        </w:rPr>
      </w:pPr>
      <w:r>
        <w:rPr>
          <w:rFonts w:hint="eastAsia"/>
        </w:rPr>
        <w:t xml:space="preserve">　　第四十条　石油企业发生生产事故后，应当按照分管权限组织事故调查组，及时认真进行事故调查，并写出事故调查报告。</w:t>
      </w:r>
    </w:p>
    <w:p w:rsidR="00E57E29" w:rsidRDefault="00E57E29" w:rsidP="00E57E29">
      <w:pPr>
        <w:rPr>
          <w:rFonts w:hint="eastAsia"/>
        </w:rPr>
      </w:pPr>
      <w:r>
        <w:rPr>
          <w:rFonts w:hint="eastAsia"/>
        </w:rPr>
        <w:t xml:space="preserve">　　第四十一条　石油企业发生事故后，应当查清事故原因，依法对直接责任人员进行处理。</w:t>
      </w:r>
    </w:p>
    <w:p w:rsidR="00E57E29" w:rsidRDefault="00E57E29" w:rsidP="00E57E29">
      <w:pPr>
        <w:rPr>
          <w:rFonts w:hint="eastAsia"/>
        </w:rPr>
      </w:pPr>
      <w:r>
        <w:rPr>
          <w:rFonts w:hint="eastAsia"/>
        </w:rPr>
        <w:t>第八章　附则</w:t>
      </w:r>
    </w:p>
    <w:p w:rsidR="00E57E29" w:rsidRDefault="00E57E29" w:rsidP="00E57E29">
      <w:pPr>
        <w:rPr>
          <w:rFonts w:hint="eastAsia"/>
        </w:rPr>
      </w:pPr>
      <w:r>
        <w:rPr>
          <w:rFonts w:hint="eastAsia"/>
        </w:rPr>
        <w:t xml:space="preserve">　　第四十二条　本规定所称石油管道，是指将油气田、炼油厂、储备库、码头等的原油、天然气、成品油输送到用户或接收站的管道及将油气井生产的油气汇集、运输、集中储存的输送管道。</w:t>
      </w:r>
    </w:p>
    <w:p w:rsidR="00E57E29" w:rsidRDefault="00E57E29" w:rsidP="00E57E29">
      <w:pPr>
        <w:rPr>
          <w:rFonts w:hint="eastAsia"/>
        </w:rPr>
      </w:pPr>
      <w:r>
        <w:rPr>
          <w:rFonts w:hint="eastAsia"/>
        </w:rPr>
        <w:t xml:space="preserve">　　本规定所称国务院石油工业行政主管部门，是指国家经济贸易委员会及管理的国家石油和化学工业局。</w:t>
      </w:r>
    </w:p>
    <w:p w:rsidR="00E57E29" w:rsidRDefault="00E57E29" w:rsidP="00E57E29">
      <w:pPr>
        <w:rPr>
          <w:rFonts w:hint="eastAsia"/>
        </w:rPr>
      </w:pPr>
      <w:r>
        <w:rPr>
          <w:rFonts w:hint="eastAsia"/>
        </w:rPr>
        <w:t xml:space="preserve">　　本规定所称石油企业，是指从事石油天然气生产、储运、销售、加工的企业。</w:t>
      </w:r>
    </w:p>
    <w:p w:rsidR="00E57E29" w:rsidRDefault="00E57E29" w:rsidP="00E57E29">
      <w:pPr>
        <w:rPr>
          <w:rFonts w:hint="eastAsia"/>
        </w:rPr>
      </w:pPr>
      <w:r>
        <w:rPr>
          <w:rFonts w:hint="eastAsia"/>
        </w:rPr>
        <w:t xml:space="preserve">　　第四十三条　石油企业可根据本规定制定具体实施细则。</w:t>
      </w:r>
    </w:p>
    <w:p w:rsidR="00E57E29" w:rsidRDefault="00E57E29" w:rsidP="00E57E29">
      <w:pPr>
        <w:rPr>
          <w:rFonts w:hint="eastAsia"/>
        </w:rPr>
      </w:pPr>
      <w:r>
        <w:rPr>
          <w:rFonts w:hint="eastAsia"/>
        </w:rPr>
        <w:t xml:space="preserve">　　第四十四条　本规定由国家经济贸易委员会负责解释。</w:t>
      </w:r>
      <w:r>
        <w:rPr>
          <w:rFonts w:hint="eastAsia"/>
        </w:rPr>
        <w:t xml:space="preserve"> </w:t>
      </w:r>
    </w:p>
    <w:p w:rsidR="00BC2556" w:rsidRPr="00E57E29" w:rsidRDefault="00BC2556"/>
    <w:sectPr w:rsidR="00BC2556" w:rsidRPr="00E57E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374"/>
    <w:rsid w:val="00396374"/>
    <w:rsid w:val="00BC2556"/>
    <w:rsid w:val="00E57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469</Words>
  <Characters>2676</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2014-01-14T09:42:00Z</dcterms:created>
  <dcterms:modified xsi:type="dcterms:W3CDTF">2014-01-14T09:43:00Z</dcterms:modified>
</cp:coreProperties>
</file>