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0" distR="0">
            <wp:extent cx="1360805" cy="1762125"/>
            <wp:effectExtent l="0" t="0" r="10795" b="317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60805" cy="1762125"/>
                    </a:xfrm>
                    <a:prstGeom prst="rect">
                      <a:avLst/>
                    </a:prstGeom>
                  </pic:spPr>
                </pic:pic>
              </a:graphicData>
            </a:graphic>
          </wp:inline>
        </w:drawing>
      </w:r>
    </w:p>
    <w:p>
      <w:pPr>
        <w:pBdr>
          <w:bottom w:val="single" w:color="auto" w:sz="6" w:space="1"/>
        </w:pBdr>
        <w:spacing w:line="560" w:lineRule="exact"/>
        <w:rPr>
          <w:rFonts w:ascii="宋体" w:hAnsi="宋体" w:eastAsia="宋体"/>
          <w:b/>
          <w:sz w:val="28"/>
        </w:rPr>
      </w:pPr>
      <w:r>
        <w:rPr>
          <w:rFonts w:hint="eastAsia" w:ascii="宋体" w:hAnsi="宋体" w:eastAsia="宋体"/>
          <w:b/>
          <w:sz w:val="28"/>
        </w:rPr>
        <w:t>个人信息</w:t>
      </w:r>
    </w:p>
    <w:p>
      <w:pPr>
        <w:spacing w:line="560" w:lineRule="exact"/>
        <w:rPr>
          <w:sz w:val="28"/>
        </w:rPr>
      </w:pPr>
      <w:r>
        <w:rPr>
          <w:rFonts w:hint="eastAsia"/>
          <w:sz w:val="28"/>
        </w:rPr>
        <w:t>姓名：</w:t>
      </w:r>
      <w:r>
        <w:rPr>
          <w:rFonts w:hint="eastAsia"/>
          <w:sz w:val="28"/>
          <w:szCs w:val="36"/>
        </w:rPr>
        <w:t>吴建松</w:t>
      </w:r>
      <w:r>
        <w:rPr>
          <w:rFonts w:hint="eastAsia"/>
          <w:sz w:val="28"/>
        </w:rPr>
        <w:t xml:space="preserve"> （1</w:t>
      </w:r>
      <w:r>
        <w:rPr>
          <w:sz w:val="28"/>
        </w:rPr>
        <w:t>985.2-</w:t>
      </w:r>
      <w:r>
        <w:rPr>
          <w:rFonts w:hint="eastAsia"/>
          <w:sz w:val="28"/>
        </w:rPr>
        <w:t>）</w:t>
      </w:r>
    </w:p>
    <w:p>
      <w:pPr>
        <w:spacing w:line="560" w:lineRule="exact"/>
        <w:rPr>
          <w:sz w:val="28"/>
        </w:rPr>
      </w:pPr>
      <w:r>
        <w:rPr>
          <w:rFonts w:hint="eastAsia"/>
          <w:sz w:val="28"/>
        </w:rPr>
        <w:t>性别：男</w:t>
      </w:r>
    </w:p>
    <w:p>
      <w:pPr>
        <w:spacing w:line="560" w:lineRule="exact"/>
        <w:rPr>
          <w:rFonts w:ascii="Arial" w:hAnsi="Arial" w:cs="Arial"/>
          <w:sz w:val="28"/>
          <w:szCs w:val="21"/>
          <w:shd w:val="clear" w:color="auto" w:fill="FFFFFF"/>
        </w:rPr>
      </w:pPr>
      <w:r>
        <w:rPr>
          <w:rFonts w:hint="eastAsia"/>
          <w:sz w:val="28"/>
        </w:rPr>
        <w:t>所在</w:t>
      </w:r>
      <w:r>
        <w:rPr>
          <w:rFonts w:hint="eastAsia"/>
          <w:sz w:val="28"/>
          <w:lang w:val="en-US" w:eastAsia="zh-CN"/>
        </w:rPr>
        <w:t>单位</w:t>
      </w:r>
      <w:r>
        <w:rPr>
          <w:rFonts w:hint="eastAsia"/>
          <w:sz w:val="28"/>
        </w:rPr>
        <w:t>：</w:t>
      </w:r>
      <w:r>
        <w:rPr>
          <w:rFonts w:hint="eastAsia"/>
          <w:sz w:val="28"/>
          <w:szCs w:val="36"/>
        </w:rPr>
        <w:t>中国矿业大学（北京）应急管理与安全工程学院</w:t>
      </w:r>
    </w:p>
    <w:p>
      <w:pPr>
        <w:spacing w:line="560" w:lineRule="exact"/>
        <w:rPr>
          <w:sz w:val="28"/>
        </w:rPr>
      </w:pPr>
      <w:r>
        <w:rPr>
          <w:rFonts w:hint="eastAsia"/>
          <w:sz w:val="28"/>
        </w:rPr>
        <w:t>职称：教授</w:t>
      </w:r>
    </w:p>
    <w:p>
      <w:pPr>
        <w:spacing w:line="560" w:lineRule="exact"/>
        <w:rPr>
          <w:sz w:val="28"/>
          <w:szCs w:val="36"/>
        </w:rPr>
      </w:pPr>
      <w:r>
        <w:rPr>
          <w:rFonts w:hint="eastAsia"/>
          <w:sz w:val="28"/>
        </w:rPr>
        <w:t>研究领域：</w:t>
      </w:r>
      <w:r>
        <w:rPr>
          <w:rFonts w:hint="eastAsia"/>
          <w:sz w:val="28"/>
          <w:szCs w:val="36"/>
        </w:rPr>
        <w:t>城市事故灾害演化致灾机理与防控技术研究</w:t>
      </w:r>
    </w:p>
    <w:p>
      <w:pPr>
        <w:pBdr>
          <w:bottom w:val="single" w:color="auto" w:sz="6" w:space="1"/>
        </w:pBdr>
        <w:spacing w:line="560" w:lineRule="exact"/>
        <w:rPr>
          <w:rFonts w:hint="eastAsia"/>
          <w:b/>
          <w:sz w:val="28"/>
        </w:rPr>
      </w:pPr>
      <w:bookmarkStart w:id="0" w:name="_GoBack"/>
      <w:bookmarkEnd w:id="0"/>
    </w:p>
    <w:p>
      <w:pPr>
        <w:pBdr>
          <w:bottom w:val="single" w:color="auto" w:sz="6" w:space="1"/>
        </w:pBdr>
        <w:spacing w:line="560" w:lineRule="exact"/>
        <w:rPr>
          <w:b/>
          <w:sz w:val="28"/>
        </w:rPr>
      </w:pPr>
      <w:r>
        <w:rPr>
          <w:rFonts w:hint="eastAsia"/>
          <w:b/>
          <w:sz w:val="28"/>
        </w:rPr>
        <w:t>个人简介</w:t>
      </w:r>
    </w:p>
    <w:p>
      <w:pPr>
        <w:spacing w:before="156" w:beforeLines="50" w:line="560" w:lineRule="exact"/>
        <w:ind w:firstLine="560" w:firstLineChars="200"/>
        <w:rPr>
          <w:sz w:val="28"/>
          <w:szCs w:val="36"/>
        </w:rPr>
      </w:pPr>
      <w:r>
        <w:rPr>
          <w:rFonts w:hint="eastAsia"/>
          <w:sz w:val="28"/>
          <w:szCs w:val="36"/>
        </w:rPr>
        <w:t>近年来在城市地下管廊管线典型事故演化致灾机理及定量风险评估方法、城市典型事故灾害演化高置信度和高效率数值模拟方法等方面取得突破进展，相关成果发表于Safety Science、Reliability Engineering and System Safety、Sustainable Cities and Society等安全应急领域高水平SCI期刊50余篇，获发明专利与软著40余项、省部级/行业协会科学技术奖5项，参与制定国家标准2项，受邀担任安全领域著名期刊Safety Science、Journal of Loss Prevention in the Process Industries编委。</w:t>
      </w:r>
    </w:p>
    <w:p>
      <w:pPr>
        <w:spacing w:line="560" w:lineRule="exact"/>
        <w:ind w:firstLine="560" w:firstLineChars="200"/>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zYzUyMDc1YWNmODEwMjk3M2RjYWU5Njg0ZDkyMTAifQ=="/>
  </w:docVars>
  <w:rsids>
    <w:rsidRoot w:val="001D0187"/>
    <w:rsid w:val="00010967"/>
    <w:rsid w:val="00142C4B"/>
    <w:rsid w:val="001D0187"/>
    <w:rsid w:val="00235BEC"/>
    <w:rsid w:val="0037234F"/>
    <w:rsid w:val="00493FEA"/>
    <w:rsid w:val="00713A9D"/>
    <w:rsid w:val="007814CD"/>
    <w:rsid w:val="00BD5E79"/>
    <w:rsid w:val="00C47AE8"/>
    <w:rsid w:val="00D201B4"/>
    <w:rsid w:val="00FA62FD"/>
    <w:rsid w:val="00FD6C56"/>
    <w:rsid w:val="113E2EE5"/>
    <w:rsid w:val="22185E3D"/>
    <w:rsid w:val="551B7C62"/>
    <w:rsid w:val="6FA523D2"/>
    <w:rsid w:val="7A076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217</Words>
  <Characters>1238</Characters>
  <Lines>10</Lines>
  <Paragraphs>2</Paragraphs>
  <TotalTime>19</TotalTime>
  <ScaleCrop>false</ScaleCrop>
  <LinksUpToDate>false</LinksUpToDate>
  <CharactersWithSpaces>1453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2023-10-07T14:18:00Z</dcterms:created>
  <dc:creator>13607</dc:creator>
  <cp:lastModifiedBy>刘</cp:lastModifiedBy>
  <dcterms:modified xsi:type="dcterms:W3CDTF">2023-10-08T23:32:37Z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F73D51C3A5C3405090F1C191980E7310_12</vt:lpwstr>
  </property>
</Properties>
</file>