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rFonts w:hint="eastAsia" w:ascii="仿宋_GB2312" w:eastAsia="仿宋_GB2312" w:cs="Times New Roman"/>
          <w:kern w:val="2"/>
          <w:sz w:val="32"/>
          <w:szCs w:val="32"/>
          <w:lang w:val="en-US" w:eastAsia="zh-CN" w:bidi="ar-SA"/>
        </w:rPr>
      </w:pPr>
      <w:r>
        <w:rPr>
          <w:rFonts w:hint="eastAsia" w:ascii="仿宋_GB2312" w:eastAsia="仿宋_GB2312" w:cs="Times New Roman"/>
          <w:kern w:val="2"/>
          <w:sz w:val="32"/>
          <w:szCs w:val="32"/>
          <w:lang w:val="en-US" w:eastAsia="zh-CN" w:bidi="ar-SA"/>
        </w:rPr>
        <w:t>附件2</w:t>
      </w:r>
    </w:p>
    <w:p>
      <w:pPr>
        <w:pStyle w:val="3"/>
        <w:rPr>
          <w:rFonts w:hint="eastAsia" w:ascii="仿宋_GB2312" w:eastAsia="仿宋_GB2312" w:cs="Times New Roman"/>
          <w:kern w:val="2"/>
          <w:sz w:val="32"/>
          <w:szCs w:val="32"/>
          <w:lang w:val="en-US" w:eastAsia="zh-CN" w:bidi="ar-SA"/>
        </w:rPr>
      </w:pPr>
    </w:p>
    <w:p>
      <w:pPr>
        <w:widowControl/>
        <w:spacing w:after="0" w:line="560" w:lineRule="exact"/>
        <w:jc w:val="center"/>
        <w:outlineLvl w:val="0"/>
        <w:rPr>
          <w:rFonts w:hint="default" w:ascii="方正小标宋简体" w:hAnsi="宋体" w:eastAsia="方正小标宋简体"/>
          <w:color w:val="0D0D0D"/>
          <w:kern w:val="0"/>
          <w:sz w:val="44"/>
          <w:szCs w:val="44"/>
        </w:rPr>
      </w:pPr>
      <w:bookmarkStart w:id="0" w:name="_GoBack"/>
      <w:r>
        <w:rPr>
          <w:rFonts w:hint="default" w:ascii="方正小标宋简体" w:hAnsi="宋体" w:eastAsia="方正小标宋简体"/>
          <w:color w:val="0D0D0D"/>
          <w:kern w:val="0"/>
          <w:sz w:val="44"/>
          <w:szCs w:val="44"/>
        </w:rPr>
        <w:t>关于开展“人人讲安全</w:t>
      </w:r>
      <w:r>
        <w:rPr>
          <w:rFonts w:hint="eastAsia" w:ascii="方正小标宋简体" w:hAnsi="宋体" w:eastAsia="方正小标宋简体"/>
          <w:color w:val="0D0D0D"/>
          <w:kern w:val="0"/>
          <w:sz w:val="44"/>
          <w:szCs w:val="44"/>
          <w:lang w:val="en-US" w:eastAsia="zh-CN"/>
        </w:rPr>
        <w:t xml:space="preserve"> </w:t>
      </w:r>
      <w:r>
        <w:rPr>
          <w:rFonts w:hint="default" w:ascii="方正小标宋简体" w:hAnsi="宋体" w:eastAsia="方正小标宋简体"/>
          <w:color w:val="0D0D0D"/>
          <w:kern w:val="0"/>
          <w:sz w:val="44"/>
          <w:szCs w:val="44"/>
        </w:rPr>
        <w:t>个个会应急”网络</w:t>
      </w:r>
    </w:p>
    <w:p>
      <w:pPr>
        <w:widowControl/>
        <w:spacing w:after="0" w:line="560" w:lineRule="exact"/>
        <w:jc w:val="center"/>
        <w:outlineLvl w:val="0"/>
        <w:rPr>
          <w:rFonts w:hint="default" w:ascii="方正小标宋简体" w:hAnsi="宋体" w:eastAsia="方正小标宋简体"/>
          <w:color w:val="0D0D0D"/>
          <w:kern w:val="0"/>
          <w:sz w:val="44"/>
          <w:szCs w:val="44"/>
        </w:rPr>
      </w:pPr>
      <w:r>
        <w:rPr>
          <w:rFonts w:hint="default" w:ascii="方正小标宋简体" w:hAnsi="宋体" w:eastAsia="方正小标宋简体"/>
          <w:color w:val="0D0D0D"/>
          <w:kern w:val="0"/>
          <w:sz w:val="44"/>
          <w:szCs w:val="44"/>
        </w:rPr>
        <w:t>知识竞赛的通知</w:t>
      </w:r>
    </w:p>
    <w:bookmarkEnd w:id="0"/>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font-size:16px;" w:hAnsi="font-size:16px;" w:eastAsia="font-size:16px;" w:cs="font-size:16px;"/>
          <w:b w:val="0"/>
          <w:i w:val="0"/>
          <w:caps w:val="0"/>
          <w:color w:val="000000"/>
          <w:spacing w:val="0"/>
          <w:sz w:val="24"/>
          <w:szCs w:val="24"/>
        </w:rPr>
      </w:pPr>
      <w:r>
        <w:rPr>
          <w:rFonts w:hint="default" w:ascii="font-size:16px;" w:hAnsi="font-size:16px;" w:eastAsia="font-size:16px;" w:cs="font-size:16px;"/>
          <w:b w:val="0"/>
          <w:i w:val="0"/>
          <w:caps w:val="0"/>
          <w:color w:val="000000"/>
          <w:spacing w:val="0"/>
          <w:sz w:val="24"/>
          <w:szCs w:val="24"/>
        </w:rPr>
        <w:t>安组委办〔2023〕4号</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font-size:16px;" w:hAnsi="font-size:16px;" w:eastAsia="font-size:16px;" w:cs="font-size:16px;"/>
          <w:b w:val="0"/>
          <w:i w:val="0"/>
          <w:caps w:val="0"/>
          <w:color w:val="000000"/>
          <w:spacing w:val="0"/>
          <w:sz w:val="24"/>
          <w:szCs w:val="24"/>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left"/>
        <w:textAlignment w:val="auto"/>
        <w:rPr>
          <w:rFonts w:hint="default" w:ascii="仿宋_GB2312" w:hAnsi="宋体" w:eastAsia="仿宋_GB2312" w:cs="仿宋_GB2312"/>
          <w:color w:val="0C0C0C"/>
          <w:kern w:val="0"/>
          <w:sz w:val="31"/>
          <w:szCs w:val="31"/>
          <w:lang w:val="en-US" w:eastAsia="zh-CN" w:bidi="ar"/>
        </w:rPr>
      </w:pPr>
      <w:r>
        <w:rPr>
          <w:rFonts w:hint="default" w:ascii="仿宋_GB2312" w:hAnsi="宋体" w:eastAsia="仿宋_GB2312" w:cs="仿宋_GB2312"/>
          <w:color w:val="0C0C0C"/>
          <w:kern w:val="0"/>
          <w:sz w:val="31"/>
          <w:szCs w:val="31"/>
          <w:lang w:val="en-US" w:eastAsia="zh-CN" w:bidi="ar"/>
        </w:rPr>
        <w:t>各省、自治区、直辖市、新疆生产建设兵团及有关中央企业安全生产月活动组织机构：</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20" w:firstLineChars="200"/>
        <w:jc w:val="left"/>
        <w:textAlignment w:val="auto"/>
        <w:rPr>
          <w:rFonts w:hint="default" w:ascii="仿宋_GB2312" w:hAnsi="宋体" w:eastAsia="仿宋_GB2312" w:cs="仿宋_GB2312"/>
          <w:color w:val="0C0C0C"/>
          <w:kern w:val="0"/>
          <w:sz w:val="31"/>
          <w:szCs w:val="31"/>
          <w:lang w:val="en-US" w:eastAsia="zh-CN" w:bidi="ar"/>
        </w:rPr>
      </w:pPr>
      <w:r>
        <w:rPr>
          <w:rFonts w:hint="default" w:ascii="仿宋_GB2312" w:hAnsi="宋体" w:eastAsia="仿宋_GB2312" w:cs="仿宋_GB2312"/>
          <w:color w:val="0C0C0C"/>
          <w:kern w:val="0"/>
          <w:sz w:val="31"/>
          <w:szCs w:val="31"/>
          <w:lang w:val="en-US" w:eastAsia="zh-CN" w:bidi="ar"/>
        </w:rPr>
        <w:t>按照《国务院安委会办公室 应急管理部关于印发〈2023年全国“安全生产月”活动方案〉的通知》（安委办〔2023〕5号）要求，全国安全生产月活动组委会办公室将于今年“安全生产月”活动期间在全国范围内开展“人人讲安全 个个会应急”网络知识竞赛。现将有关事项通知如下。</w:t>
      </w:r>
    </w:p>
    <w:p>
      <w:pPr>
        <w:keepNext w:val="0"/>
        <w:keepLines w:val="0"/>
        <w:pageBreakBefore w:val="0"/>
        <w:numPr>
          <w:ilvl w:val="0"/>
          <w:numId w:val="0"/>
        </w:numPr>
        <w:suppressAutoHyphens/>
        <w:kinsoku/>
        <w:wordWrap/>
        <w:overflowPunct/>
        <w:topLinePunct w:val="0"/>
        <w:autoSpaceDE/>
        <w:autoSpaceDN/>
        <w:bidi w:val="0"/>
        <w:adjustRightInd/>
        <w:snapToGrid/>
        <w:spacing w:before="0" w:after="0" w:line="560" w:lineRule="exact"/>
        <w:ind w:left="640" w:leftChars="0"/>
        <w:textAlignment w:val="auto"/>
        <w:rPr>
          <w:rFonts w:hint="default" w:ascii="黑体" w:hAnsi="黑体" w:eastAsia="黑体" w:cs="黑体"/>
          <w:color w:val="auto"/>
          <w:sz w:val="32"/>
          <w:szCs w:val="32"/>
          <w:highlight w:val="none"/>
          <w:lang w:val="en-US" w:eastAsia="zh-CN"/>
        </w:rPr>
      </w:pPr>
      <w:r>
        <w:rPr>
          <w:rFonts w:hint="default" w:ascii="黑体" w:hAnsi="黑体" w:eastAsia="黑体" w:cs="黑体"/>
          <w:color w:val="auto"/>
          <w:sz w:val="32"/>
          <w:szCs w:val="32"/>
          <w:highlight w:val="none"/>
          <w:lang w:val="en-US" w:eastAsia="zh-CN"/>
        </w:rPr>
        <w:t>一、组织单位</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20" w:firstLineChars="200"/>
        <w:jc w:val="left"/>
        <w:textAlignment w:val="auto"/>
        <w:rPr>
          <w:rFonts w:hint="default" w:ascii="仿宋_GB2312" w:hAnsi="宋体" w:eastAsia="仿宋_GB2312" w:cs="仿宋_GB2312"/>
          <w:color w:val="0C0C0C"/>
          <w:kern w:val="0"/>
          <w:sz w:val="31"/>
          <w:szCs w:val="31"/>
          <w:lang w:val="en-US" w:eastAsia="zh-CN" w:bidi="ar"/>
        </w:rPr>
      </w:pPr>
      <w:r>
        <w:rPr>
          <w:rFonts w:hint="default" w:ascii="仿宋_GB2312" w:hAnsi="宋体" w:eastAsia="仿宋_GB2312" w:cs="仿宋_GB2312"/>
          <w:color w:val="0C0C0C"/>
          <w:kern w:val="0"/>
          <w:sz w:val="31"/>
          <w:szCs w:val="31"/>
          <w:lang w:val="en-US" w:eastAsia="zh-CN" w:bidi="ar"/>
        </w:rPr>
        <w:t>主办单位：全国安全生产月活动组委会办公室</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20" w:firstLineChars="200"/>
        <w:jc w:val="left"/>
        <w:textAlignment w:val="auto"/>
        <w:rPr>
          <w:rFonts w:hint="default" w:ascii="仿宋_GB2312" w:hAnsi="宋体" w:eastAsia="仿宋_GB2312" w:cs="仿宋_GB2312"/>
          <w:color w:val="0C0C0C"/>
          <w:kern w:val="0"/>
          <w:sz w:val="31"/>
          <w:szCs w:val="31"/>
          <w:lang w:val="en-US" w:eastAsia="zh-CN" w:bidi="ar"/>
        </w:rPr>
      </w:pPr>
      <w:r>
        <w:rPr>
          <w:rFonts w:hint="default" w:ascii="仿宋_GB2312" w:hAnsi="宋体" w:eastAsia="仿宋_GB2312" w:cs="仿宋_GB2312"/>
          <w:color w:val="0C0C0C"/>
          <w:kern w:val="0"/>
          <w:sz w:val="31"/>
          <w:szCs w:val="31"/>
          <w:lang w:val="en-US" w:eastAsia="zh-CN" w:bidi="ar"/>
        </w:rPr>
        <w:t>承办平台：全国安全生产月官网</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20" w:firstLineChars="200"/>
        <w:jc w:val="left"/>
        <w:textAlignment w:val="auto"/>
        <w:rPr>
          <w:rFonts w:hint="default" w:ascii="仿宋_GB2312" w:hAnsi="宋体" w:eastAsia="仿宋_GB2312" w:cs="仿宋_GB2312"/>
          <w:color w:val="0C0C0C"/>
          <w:kern w:val="0"/>
          <w:sz w:val="31"/>
          <w:szCs w:val="31"/>
          <w:lang w:val="en-US" w:eastAsia="zh-CN" w:bidi="ar"/>
        </w:rPr>
      </w:pPr>
      <w:r>
        <w:rPr>
          <w:rFonts w:hint="default" w:ascii="仿宋_GB2312" w:hAnsi="宋体" w:eastAsia="仿宋_GB2312" w:cs="仿宋_GB2312"/>
          <w:color w:val="0C0C0C"/>
          <w:kern w:val="0"/>
          <w:sz w:val="31"/>
          <w:szCs w:val="31"/>
          <w:lang w:val="en-US" w:eastAsia="zh-CN" w:bidi="ar"/>
        </w:rPr>
        <w:t>技术支持：链工宝APP</w:t>
      </w:r>
    </w:p>
    <w:p>
      <w:pPr>
        <w:keepNext w:val="0"/>
        <w:keepLines w:val="0"/>
        <w:pageBreakBefore w:val="0"/>
        <w:numPr>
          <w:ilvl w:val="0"/>
          <w:numId w:val="0"/>
        </w:numPr>
        <w:suppressAutoHyphens/>
        <w:kinsoku/>
        <w:wordWrap/>
        <w:overflowPunct/>
        <w:topLinePunct w:val="0"/>
        <w:autoSpaceDE/>
        <w:autoSpaceDN/>
        <w:bidi w:val="0"/>
        <w:adjustRightInd/>
        <w:snapToGrid/>
        <w:spacing w:before="0" w:after="0" w:line="560" w:lineRule="exact"/>
        <w:ind w:left="640" w:leftChars="0"/>
        <w:textAlignment w:val="auto"/>
        <w:rPr>
          <w:rFonts w:hint="default" w:ascii="黑体" w:hAnsi="黑体" w:eastAsia="黑体" w:cs="黑体"/>
          <w:color w:val="auto"/>
          <w:sz w:val="32"/>
          <w:szCs w:val="32"/>
          <w:highlight w:val="none"/>
          <w:lang w:val="en-US" w:eastAsia="zh-CN"/>
        </w:rPr>
      </w:pPr>
      <w:r>
        <w:rPr>
          <w:rFonts w:hint="default" w:ascii="黑体" w:hAnsi="黑体" w:eastAsia="黑体" w:cs="黑体"/>
          <w:color w:val="auto"/>
          <w:sz w:val="32"/>
          <w:szCs w:val="32"/>
          <w:highlight w:val="none"/>
          <w:lang w:val="en-US" w:eastAsia="zh-CN"/>
        </w:rPr>
        <w:t>二、活动内容</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20" w:firstLineChars="200"/>
        <w:jc w:val="left"/>
        <w:textAlignment w:val="auto"/>
        <w:rPr>
          <w:rFonts w:hint="default" w:ascii="仿宋_GB2312" w:hAnsi="宋体" w:eastAsia="仿宋_GB2312" w:cs="仿宋_GB2312"/>
          <w:color w:val="0C0C0C"/>
          <w:kern w:val="0"/>
          <w:sz w:val="31"/>
          <w:szCs w:val="31"/>
          <w:lang w:val="en-US" w:eastAsia="zh-CN" w:bidi="ar"/>
        </w:rPr>
      </w:pPr>
      <w:r>
        <w:rPr>
          <w:rFonts w:hint="default" w:ascii="仿宋_GB2312" w:hAnsi="宋体" w:eastAsia="仿宋_GB2312" w:cs="仿宋_GB2312"/>
          <w:color w:val="0C0C0C"/>
          <w:kern w:val="0"/>
          <w:sz w:val="31"/>
          <w:szCs w:val="31"/>
          <w:lang w:val="en-US" w:eastAsia="zh-CN" w:bidi="ar"/>
        </w:rPr>
        <w:t>（一）竞赛时间：2023年6月1—30日。</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20" w:firstLineChars="200"/>
        <w:jc w:val="left"/>
        <w:textAlignment w:val="auto"/>
        <w:rPr>
          <w:rFonts w:hint="default" w:ascii="仿宋_GB2312" w:hAnsi="宋体" w:eastAsia="仿宋_GB2312" w:cs="仿宋_GB2312"/>
          <w:color w:val="0C0C0C"/>
          <w:kern w:val="0"/>
          <w:sz w:val="31"/>
          <w:szCs w:val="31"/>
          <w:lang w:val="en-US" w:eastAsia="zh-CN" w:bidi="ar"/>
        </w:rPr>
      </w:pPr>
      <w:r>
        <w:rPr>
          <w:rFonts w:hint="default" w:ascii="仿宋_GB2312" w:hAnsi="宋体" w:eastAsia="仿宋_GB2312" w:cs="仿宋_GB2312"/>
          <w:color w:val="0C0C0C"/>
          <w:kern w:val="0"/>
          <w:sz w:val="31"/>
          <w:szCs w:val="31"/>
          <w:lang w:val="en-US" w:eastAsia="zh-CN" w:bidi="ar"/>
        </w:rPr>
        <w:t>（二）竞赛平台：全国安全生产月官网、链工宝APP。</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20" w:firstLineChars="200"/>
        <w:jc w:val="left"/>
        <w:textAlignment w:val="auto"/>
        <w:rPr>
          <w:rFonts w:hint="default" w:ascii="仿宋_GB2312" w:hAnsi="宋体" w:eastAsia="仿宋_GB2312" w:cs="仿宋_GB2312"/>
          <w:color w:val="0C0C0C"/>
          <w:kern w:val="0"/>
          <w:sz w:val="31"/>
          <w:szCs w:val="31"/>
          <w:lang w:val="en-US" w:eastAsia="zh-CN" w:bidi="ar"/>
        </w:rPr>
      </w:pPr>
      <w:r>
        <w:rPr>
          <w:rFonts w:hint="default" w:ascii="仿宋_GB2312" w:hAnsi="宋体" w:eastAsia="仿宋_GB2312" w:cs="仿宋_GB2312"/>
          <w:color w:val="0C0C0C"/>
          <w:kern w:val="0"/>
          <w:sz w:val="31"/>
          <w:szCs w:val="31"/>
          <w:lang w:val="en-US" w:eastAsia="zh-CN" w:bidi="ar"/>
        </w:rPr>
        <w:t>（三）参赛范围：各地区“安全生产月”活动组织机构、中央企业及地方企事业单位有关职工，社会公众。</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20" w:firstLineChars="200"/>
        <w:jc w:val="left"/>
        <w:textAlignment w:val="auto"/>
        <w:rPr>
          <w:rFonts w:hint="default" w:ascii="仿宋_GB2312" w:hAnsi="宋体" w:eastAsia="仿宋_GB2312" w:cs="仿宋_GB2312"/>
          <w:color w:val="0C0C0C"/>
          <w:kern w:val="0"/>
          <w:sz w:val="31"/>
          <w:szCs w:val="31"/>
          <w:lang w:val="en-US" w:eastAsia="zh-CN" w:bidi="ar"/>
        </w:rPr>
      </w:pPr>
      <w:r>
        <w:rPr>
          <w:rFonts w:hint="default" w:ascii="仿宋_GB2312" w:hAnsi="宋体" w:eastAsia="仿宋_GB2312" w:cs="仿宋_GB2312"/>
          <w:color w:val="0C0C0C"/>
          <w:kern w:val="0"/>
          <w:sz w:val="31"/>
          <w:szCs w:val="31"/>
          <w:lang w:val="en-US" w:eastAsia="zh-CN" w:bidi="ar"/>
        </w:rPr>
        <w:t>（四）竞赛内容：各类生产安全事故预防、隐患识别与排查、避险逃生、自救互救、救援演练和应急处置应知应会知识。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20" w:firstLineChars="200"/>
        <w:jc w:val="left"/>
        <w:textAlignment w:val="auto"/>
        <w:rPr>
          <w:rFonts w:hint="default" w:ascii="仿宋_GB2312" w:hAnsi="宋体" w:eastAsia="仿宋_GB2312" w:cs="仿宋_GB2312"/>
          <w:color w:val="0C0C0C"/>
          <w:kern w:val="0"/>
          <w:sz w:val="31"/>
          <w:szCs w:val="31"/>
          <w:lang w:val="en-US" w:eastAsia="zh-CN" w:bidi="ar"/>
        </w:rPr>
      </w:pPr>
      <w:r>
        <w:rPr>
          <w:rFonts w:hint="default" w:ascii="仿宋_GB2312" w:hAnsi="宋体" w:eastAsia="仿宋_GB2312" w:cs="仿宋_GB2312"/>
          <w:color w:val="0C0C0C"/>
          <w:kern w:val="0"/>
          <w:sz w:val="31"/>
          <w:szCs w:val="31"/>
          <w:lang w:val="en-US" w:eastAsia="zh-CN" w:bidi="ar"/>
        </w:rPr>
        <w:t>（五）竞赛形式：参赛者通过答题形式进行竞赛，每天可答题1次，每题分值为1分，每次随机5题，直至5道题全部答完。每次总计限时150秒，超过限时视为自动交卷，不超过限时可返回继续答题。参赛者每次答题均可为其所在地区或中央企业单位获得积分，最终积分将作为比赛成绩统计的依据。</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20" w:firstLineChars="200"/>
        <w:jc w:val="left"/>
        <w:textAlignment w:val="auto"/>
        <w:rPr>
          <w:rFonts w:hint="default" w:ascii="仿宋_GB2312" w:hAnsi="宋体" w:eastAsia="仿宋_GB2312" w:cs="仿宋_GB2312"/>
          <w:color w:val="0C0C0C"/>
          <w:kern w:val="0"/>
          <w:sz w:val="31"/>
          <w:szCs w:val="31"/>
          <w:lang w:val="en-US" w:eastAsia="zh-CN" w:bidi="ar"/>
        </w:rPr>
      </w:pPr>
      <w:r>
        <w:rPr>
          <w:rFonts w:hint="default" w:ascii="仿宋_GB2312" w:hAnsi="宋体" w:eastAsia="仿宋_GB2312" w:cs="仿宋_GB2312"/>
          <w:color w:val="0C0C0C"/>
          <w:kern w:val="0"/>
          <w:sz w:val="31"/>
          <w:szCs w:val="31"/>
          <w:lang w:val="en-US" w:eastAsia="zh-CN" w:bidi="ar"/>
        </w:rPr>
        <w:t>竞赛平台分别提供地区和央企入口。地区参赛者为各地区安全生产月组织机构、地方企事业单位职工和社会公众。央企参赛者为企业职工。各地区安全生产月活动组织机构可通过竞赛平台后台查看本地区竞赛进展情况，详细参赛指南请关注全国安全生产月官网。</w:t>
      </w:r>
    </w:p>
    <w:p>
      <w:pPr>
        <w:keepNext w:val="0"/>
        <w:keepLines w:val="0"/>
        <w:pageBreakBefore w:val="0"/>
        <w:numPr>
          <w:ilvl w:val="0"/>
          <w:numId w:val="0"/>
        </w:numPr>
        <w:suppressAutoHyphens/>
        <w:kinsoku/>
        <w:wordWrap/>
        <w:overflowPunct/>
        <w:topLinePunct w:val="0"/>
        <w:autoSpaceDE/>
        <w:autoSpaceDN/>
        <w:bidi w:val="0"/>
        <w:adjustRightInd/>
        <w:snapToGrid/>
        <w:spacing w:before="0" w:after="0" w:line="560" w:lineRule="exact"/>
        <w:ind w:left="640" w:leftChars="0"/>
        <w:textAlignment w:val="auto"/>
        <w:rPr>
          <w:rFonts w:hint="default" w:ascii="黑体" w:hAnsi="黑体" w:eastAsia="黑体" w:cs="黑体"/>
          <w:color w:val="auto"/>
          <w:sz w:val="32"/>
          <w:szCs w:val="32"/>
          <w:highlight w:val="none"/>
          <w:lang w:val="en-US" w:eastAsia="zh-CN"/>
        </w:rPr>
      </w:pPr>
      <w:r>
        <w:rPr>
          <w:rFonts w:hint="default" w:ascii="黑体" w:hAnsi="黑体" w:eastAsia="黑体" w:cs="黑体"/>
          <w:color w:val="auto"/>
          <w:sz w:val="32"/>
          <w:szCs w:val="32"/>
          <w:highlight w:val="none"/>
          <w:lang w:val="en-US" w:eastAsia="zh-CN"/>
        </w:rPr>
        <w:t>三、活动要求</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20" w:firstLineChars="200"/>
        <w:jc w:val="left"/>
        <w:textAlignment w:val="auto"/>
        <w:rPr>
          <w:rFonts w:hint="default" w:ascii="仿宋_GB2312" w:hAnsi="宋体" w:eastAsia="仿宋_GB2312" w:cs="仿宋_GB2312"/>
          <w:color w:val="0C0C0C"/>
          <w:kern w:val="0"/>
          <w:sz w:val="31"/>
          <w:szCs w:val="31"/>
          <w:lang w:val="en-US" w:eastAsia="zh-CN" w:bidi="ar"/>
        </w:rPr>
      </w:pPr>
      <w:r>
        <w:rPr>
          <w:rFonts w:hint="default" w:ascii="仿宋_GB2312" w:hAnsi="宋体" w:eastAsia="仿宋_GB2312" w:cs="仿宋_GB2312"/>
          <w:color w:val="0C0C0C"/>
          <w:kern w:val="0"/>
          <w:sz w:val="31"/>
          <w:szCs w:val="31"/>
          <w:lang w:val="en-US" w:eastAsia="zh-CN" w:bidi="ar"/>
        </w:rPr>
        <w:t>各地区、各有关单位要高度重视，抓好组织协调和宣传推广，广泛动员本地区、本部门干部职工及社会公众积极参与。企业主要负责人要广泛发动企业全体从业人员积极参与。要切实加强组织领导，确保活动实效，营造人人增强安全意识、安全责任和安全预防能力，个个学会查找隐患、避险自救，提升应急技能的浓厚氛围。</w:t>
      </w:r>
    </w:p>
    <w:p>
      <w:pPr>
        <w:keepNext w:val="0"/>
        <w:keepLines w:val="0"/>
        <w:pageBreakBefore w:val="0"/>
        <w:numPr>
          <w:ilvl w:val="0"/>
          <w:numId w:val="0"/>
        </w:numPr>
        <w:suppressAutoHyphens/>
        <w:kinsoku/>
        <w:wordWrap/>
        <w:overflowPunct/>
        <w:topLinePunct w:val="0"/>
        <w:autoSpaceDE/>
        <w:autoSpaceDN/>
        <w:bidi w:val="0"/>
        <w:adjustRightInd/>
        <w:snapToGrid/>
        <w:spacing w:before="0" w:after="0" w:line="560" w:lineRule="exact"/>
        <w:ind w:left="640" w:leftChars="0"/>
        <w:textAlignment w:val="auto"/>
        <w:rPr>
          <w:rFonts w:hint="default" w:ascii="黑体" w:hAnsi="黑体" w:eastAsia="黑体" w:cs="黑体"/>
          <w:color w:val="auto"/>
          <w:sz w:val="32"/>
          <w:szCs w:val="32"/>
          <w:highlight w:val="none"/>
          <w:lang w:val="en-US" w:eastAsia="zh-CN"/>
        </w:rPr>
      </w:pPr>
      <w:r>
        <w:rPr>
          <w:rFonts w:hint="default" w:ascii="黑体" w:hAnsi="黑体" w:eastAsia="黑体" w:cs="黑体"/>
          <w:color w:val="auto"/>
          <w:sz w:val="32"/>
          <w:szCs w:val="32"/>
          <w:highlight w:val="none"/>
          <w:lang w:val="en-US" w:eastAsia="zh-CN"/>
        </w:rPr>
        <w:t>四、参赛方式</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20" w:firstLineChars="200"/>
        <w:jc w:val="left"/>
        <w:textAlignment w:val="auto"/>
        <w:rPr>
          <w:rFonts w:hint="default" w:ascii="仿宋_GB2312" w:hAnsi="宋体" w:eastAsia="仿宋_GB2312" w:cs="仿宋_GB2312"/>
          <w:color w:val="0C0C0C"/>
          <w:kern w:val="0"/>
          <w:sz w:val="31"/>
          <w:szCs w:val="31"/>
          <w:lang w:val="en-US" w:eastAsia="zh-CN" w:bidi="ar"/>
        </w:rPr>
      </w:pPr>
      <w:r>
        <w:rPr>
          <w:rFonts w:hint="default" w:ascii="仿宋_GB2312" w:hAnsi="宋体" w:eastAsia="仿宋_GB2312" w:cs="仿宋_GB2312"/>
          <w:color w:val="0C0C0C"/>
          <w:kern w:val="0"/>
          <w:sz w:val="31"/>
          <w:szCs w:val="31"/>
          <w:lang w:val="en-US" w:eastAsia="zh-CN" w:bidi="ar"/>
        </w:rPr>
        <w:t>（一）关注应急管理部微信公众号，应急管理部官方微博下载答题链接。</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rFonts w:hint="default" w:ascii="仿宋_GB2312" w:hAnsi="宋体" w:eastAsia="仿宋_GB2312" w:cs="仿宋_GB2312"/>
          <w:color w:val="0C0C0C"/>
          <w:kern w:val="0"/>
          <w:sz w:val="31"/>
          <w:szCs w:val="31"/>
          <w:lang w:val="en-US" w:eastAsia="zh-CN" w:bidi="ar"/>
        </w:rPr>
      </w:pPr>
      <w:r>
        <w:rPr>
          <w:rFonts w:hint="default" w:ascii="仿宋_GB2312" w:hAnsi="宋体" w:eastAsia="仿宋_GB2312" w:cs="仿宋_GB2312"/>
          <w:color w:val="0C0C0C"/>
          <w:kern w:val="0"/>
          <w:sz w:val="31"/>
          <w:szCs w:val="31"/>
          <w:lang w:val="en-US" w:eastAsia="zh-CN" w:bidi="ar"/>
        </w:rPr>
        <w:drawing>
          <wp:inline distT="0" distB="0" distL="114300" distR="114300">
            <wp:extent cx="3743325" cy="1581150"/>
            <wp:effectExtent l="0" t="0" r="9525" b="0"/>
            <wp:docPr id="1" name="图片 1" descr="202305101627340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202305101627340171"/>
                    <pic:cNvPicPr>
                      <a:picLocks noChangeAspect="1"/>
                    </pic:cNvPicPr>
                  </pic:nvPicPr>
                  <pic:blipFill>
                    <a:blip r:embed="rId8"/>
                    <a:stretch>
                      <a:fillRect/>
                    </a:stretch>
                  </pic:blipFill>
                  <pic:spPr>
                    <a:xfrm>
                      <a:off x="0" y="0"/>
                      <a:ext cx="3743325" cy="1581150"/>
                    </a:xfrm>
                    <a:prstGeom prst="rect">
                      <a:avLst/>
                    </a:prstGeom>
                    <a:noFill/>
                    <a:ln>
                      <a:noFill/>
                    </a:ln>
                  </pic:spPr>
                </pic:pic>
              </a:graphicData>
            </a:graphic>
          </wp:inline>
        </w:drawing>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default" w:ascii="仿宋_GB2312" w:hAnsi="宋体" w:eastAsia="仿宋_GB2312" w:cs="仿宋_GB2312"/>
          <w:color w:val="0C0C0C"/>
          <w:kern w:val="0"/>
          <w:sz w:val="31"/>
          <w:szCs w:val="31"/>
          <w:lang w:val="en-US" w:eastAsia="zh-CN" w:bidi="ar"/>
        </w:rPr>
      </w:pPr>
      <w:r>
        <w:rPr>
          <w:rFonts w:hint="default" w:ascii="仿宋_GB2312" w:hAnsi="宋体" w:eastAsia="仿宋_GB2312" w:cs="仿宋_GB2312"/>
          <w:color w:val="0C0C0C"/>
          <w:kern w:val="0"/>
          <w:sz w:val="31"/>
          <w:szCs w:val="31"/>
          <w:lang w:val="en-US" w:eastAsia="zh-CN" w:bidi="ar"/>
        </w:rPr>
        <w:fldChar w:fldCharType="begin"/>
      </w:r>
      <w:r>
        <w:rPr>
          <w:rFonts w:hint="default" w:ascii="仿宋_GB2312" w:hAnsi="宋体" w:eastAsia="仿宋_GB2312" w:cs="仿宋_GB2312"/>
          <w:color w:val="0C0C0C"/>
          <w:kern w:val="0"/>
          <w:sz w:val="31"/>
          <w:szCs w:val="31"/>
          <w:lang w:val="en-US" w:eastAsia="zh-CN" w:bidi="ar"/>
        </w:rPr>
        <w:instrText xml:space="preserve">INCLUDEPICTURE \d "https://www.anquanyue.org.cn/upload/202305/10/202305101627340171.png" \* MERGEFORMATINET </w:instrText>
      </w:r>
      <w:r>
        <w:rPr>
          <w:rFonts w:hint="default" w:ascii="仿宋_GB2312" w:hAnsi="宋体" w:eastAsia="仿宋_GB2312" w:cs="仿宋_GB2312"/>
          <w:color w:val="0C0C0C"/>
          <w:kern w:val="0"/>
          <w:sz w:val="31"/>
          <w:szCs w:val="31"/>
          <w:lang w:val="en-US" w:eastAsia="zh-CN" w:bidi="ar"/>
        </w:rPr>
        <w:fldChar w:fldCharType="separate"/>
      </w:r>
      <w:r>
        <w:rPr>
          <w:rFonts w:hint="default" w:ascii="仿宋_GB2312" w:hAnsi="宋体" w:eastAsia="仿宋_GB2312" w:cs="仿宋_GB2312"/>
          <w:color w:val="0C0C0C"/>
          <w:kern w:val="0"/>
          <w:sz w:val="31"/>
          <w:szCs w:val="31"/>
          <w:lang w:val="en-US" w:eastAsia="zh-CN" w:bidi="ar"/>
        </w:rPr>
        <mc:AlternateContent>
          <mc:Choice Requires="wps">
            <w:drawing>
              <wp:inline distT="0" distB="0" distL="114300" distR="114300">
                <wp:extent cx="304800" cy="304800"/>
                <wp:effectExtent l="0" t="0" r="0" b="0"/>
                <wp:docPr id="2" name="矩形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304800" cy="304800"/>
                        </a:xfrm>
                        <a:prstGeom prst="rect">
                          <a:avLst/>
                        </a:prstGeom>
                        <a:noFill/>
                        <a:ln>
                          <a:noFill/>
                        </a:ln>
                      </wps:spPr>
                      <wps:bodyPr upright="1"/>
                    </wps:wsp>
                  </a:graphicData>
                </a:graphic>
              </wp:inline>
            </w:drawing>
          </mc:Choice>
          <mc:Fallback>
            <w:pict>
              <v:rect id="_x0000_s1026" o:spt="1" style="height:24pt;width:24pt;" filled="f" stroked="f" coordsize="21600,21600" o:gfxdata="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JJ0E/HQAAAAAwEAAA8A&#10;AAAAAAAAAQAgAAAAIgAAAGRycy9kb3ducmV2LnhtbFBLAQIUABQAAAAIAIdO4kCmKP51rQEAAGED&#10;AAAOAAAAAAAAAAEAIAAAAB8BAABkcnMvZTJvRG9jLnhtbFBLBQYAAAAABgAGAFkBAAA+BQAAAAA=&#10;">
                <v:path/>
                <v:fill on="f" focussize="0,0"/>
                <v:stroke on="f"/>
                <v:imagedata o:title=""/>
                <o:lock v:ext="edit" aspectratio="t"/>
                <w10:wrap type="none"/>
                <w10:anchorlock/>
              </v:rect>
            </w:pict>
          </mc:Fallback>
        </mc:AlternateContent>
      </w:r>
      <w:r>
        <w:rPr>
          <w:rFonts w:hint="default" w:ascii="仿宋_GB2312" w:hAnsi="宋体" w:eastAsia="仿宋_GB2312" w:cs="仿宋_GB2312"/>
          <w:color w:val="0C0C0C"/>
          <w:kern w:val="0"/>
          <w:sz w:val="31"/>
          <w:szCs w:val="31"/>
          <w:lang w:val="en-US" w:eastAsia="zh-CN" w:bidi="ar"/>
        </w:rPr>
        <w:fldChar w:fldCharType="end"/>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20" w:firstLineChars="200"/>
        <w:jc w:val="left"/>
        <w:textAlignment w:val="auto"/>
        <w:rPr>
          <w:rFonts w:hint="default" w:ascii="仿宋_GB2312" w:hAnsi="宋体" w:eastAsia="仿宋_GB2312" w:cs="仿宋_GB2312"/>
          <w:color w:val="0C0C0C"/>
          <w:kern w:val="0"/>
          <w:sz w:val="31"/>
          <w:szCs w:val="31"/>
          <w:lang w:val="en-US" w:eastAsia="zh-CN" w:bidi="ar"/>
        </w:rPr>
      </w:pPr>
      <w:r>
        <w:rPr>
          <w:rFonts w:hint="default" w:ascii="仿宋_GB2312" w:hAnsi="宋体" w:eastAsia="仿宋_GB2312" w:cs="仿宋_GB2312"/>
          <w:color w:val="0C0C0C"/>
          <w:kern w:val="0"/>
          <w:sz w:val="31"/>
          <w:szCs w:val="31"/>
          <w:lang w:val="en-US" w:eastAsia="zh-CN" w:bidi="ar"/>
        </w:rPr>
        <w:t>（二）全国安全生产月官网：www.anquanyue.org.cn，应急管理部宣传教育中心微信公众号下载链接。</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rFonts w:hint="default" w:ascii="仿宋_GB2312" w:hAnsi="宋体" w:eastAsia="仿宋_GB2312" w:cs="仿宋_GB2312"/>
          <w:color w:val="0C0C0C"/>
          <w:kern w:val="0"/>
          <w:sz w:val="31"/>
          <w:szCs w:val="31"/>
          <w:lang w:val="en-US" w:eastAsia="zh-CN" w:bidi="ar"/>
        </w:rPr>
      </w:pPr>
      <w:r>
        <w:rPr>
          <w:rFonts w:hint="default" w:ascii="仿宋_GB2312" w:hAnsi="宋体" w:eastAsia="仿宋_GB2312" w:cs="仿宋_GB2312"/>
          <w:color w:val="0C0C0C"/>
          <w:kern w:val="0"/>
          <w:sz w:val="31"/>
          <w:szCs w:val="31"/>
          <w:lang w:val="en-US" w:eastAsia="zh-CN" w:bidi="ar"/>
        </w:rPr>
        <w:drawing>
          <wp:inline distT="0" distB="0" distL="114300" distR="114300">
            <wp:extent cx="1400175" cy="1428750"/>
            <wp:effectExtent l="0" t="0" r="9525" b="0"/>
            <wp:docPr id="5" name="图片 3" descr="2023051016273403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descr="202305101627340321"/>
                    <pic:cNvPicPr>
                      <a:picLocks noChangeAspect="1"/>
                    </pic:cNvPicPr>
                  </pic:nvPicPr>
                  <pic:blipFill>
                    <a:blip r:embed="rId9"/>
                    <a:stretch>
                      <a:fillRect/>
                    </a:stretch>
                  </pic:blipFill>
                  <pic:spPr>
                    <a:xfrm>
                      <a:off x="0" y="0"/>
                      <a:ext cx="1400175" cy="1428750"/>
                    </a:xfrm>
                    <a:prstGeom prst="rect">
                      <a:avLst/>
                    </a:prstGeom>
                    <a:noFill/>
                    <a:ln>
                      <a:noFill/>
                    </a:ln>
                  </pic:spPr>
                </pic:pic>
              </a:graphicData>
            </a:graphic>
          </wp:inline>
        </w:drawing>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default" w:ascii="仿宋_GB2312" w:hAnsi="宋体" w:eastAsia="仿宋_GB2312" w:cs="仿宋_GB2312"/>
          <w:color w:val="0C0C0C"/>
          <w:kern w:val="0"/>
          <w:sz w:val="31"/>
          <w:szCs w:val="31"/>
          <w:lang w:val="en-US" w:eastAsia="zh-CN" w:bidi="ar"/>
        </w:rPr>
      </w:pPr>
      <w:r>
        <w:rPr>
          <w:rFonts w:hint="default" w:ascii="仿宋_GB2312" w:hAnsi="宋体" w:eastAsia="仿宋_GB2312" w:cs="仿宋_GB2312"/>
          <w:color w:val="0C0C0C"/>
          <w:kern w:val="0"/>
          <w:sz w:val="31"/>
          <w:szCs w:val="31"/>
          <w:lang w:val="en-US" w:eastAsia="zh-CN" w:bidi="ar"/>
        </w:rPr>
        <w:fldChar w:fldCharType="begin"/>
      </w:r>
      <w:r>
        <w:rPr>
          <w:rFonts w:hint="default" w:ascii="仿宋_GB2312" w:hAnsi="宋体" w:eastAsia="仿宋_GB2312" w:cs="仿宋_GB2312"/>
          <w:color w:val="0C0C0C"/>
          <w:kern w:val="0"/>
          <w:sz w:val="31"/>
          <w:szCs w:val="31"/>
          <w:lang w:val="en-US" w:eastAsia="zh-CN" w:bidi="ar"/>
        </w:rPr>
        <w:instrText xml:space="preserve">INCLUDEPICTURE \d "https://www.anquanyue.org.cn/upload/202305/10/202305101627340321.png" \* MERGEFORMATINET </w:instrText>
      </w:r>
      <w:r>
        <w:rPr>
          <w:rFonts w:hint="default" w:ascii="仿宋_GB2312" w:hAnsi="宋体" w:eastAsia="仿宋_GB2312" w:cs="仿宋_GB2312"/>
          <w:color w:val="0C0C0C"/>
          <w:kern w:val="0"/>
          <w:sz w:val="31"/>
          <w:szCs w:val="31"/>
          <w:lang w:val="en-US" w:eastAsia="zh-CN" w:bidi="ar"/>
        </w:rPr>
        <w:fldChar w:fldCharType="separate"/>
      </w:r>
      <w:r>
        <w:rPr>
          <w:rFonts w:hint="default" w:ascii="仿宋_GB2312" w:hAnsi="宋体" w:eastAsia="仿宋_GB2312" w:cs="仿宋_GB2312"/>
          <w:color w:val="0C0C0C"/>
          <w:kern w:val="0"/>
          <w:sz w:val="31"/>
          <w:szCs w:val="31"/>
          <w:lang w:val="en-US" w:eastAsia="zh-CN" w:bidi="ar"/>
        </w:rPr>
        <mc:AlternateContent>
          <mc:Choice Requires="wps">
            <w:drawing>
              <wp:inline distT="0" distB="0" distL="114300" distR="114300">
                <wp:extent cx="304800" cy="304800"/>
                <wp:effectExtent l="0" t="0" r="0" b="0"/>
                <wp:docPr id="3" name="矩形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304800" cy="304800"/>
                        </a:xfrm>
                        <a:prstGeom prst="rect">
                          <a:avLst/>
                        </a:prstGeom>
                        <a:noFill/>
                        <a:ln>
                          <a:noFill/>
                        </a:ln>
                      </wps:spPr>
                      <wps:bodyPr upright="1"/>
                    </wps:wsp>
                  </a:graphicData>
                </a:graphic>
              </wp:inline>
            </w:drawing>
          </mc:Choice>
          <mc:Fallback>
            <w:pict>
              <v:rect id="_x0000_s1026" o:spt="1" style="height:24pt;width:24pt;" filled="f" stroked="f" coordsize="21600,21600" o:gfxdata="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JJ0E/HQAAAAAwEAAA8A&#10;AAAAAAAAAQAgAAAAIgAAAGRycy9kb3ducmV2LnhtbFBLAQIUABQAAAAIAIdO4kDKelSnrQEAAGED&#10;AAAOAAAAAAAAAAEAIAAAAB8BAABkcnMvZTJvRG9jLnhtbFBLBQYAAAAABgAGAFkBAAA+BQAAAAA=&#10;">
                <v:path/>
                <v:fill on="f" focussize="0,0"/>
                <v:stroke on="f"/>
                <v:imagedata o:title=""/>
                <o:lock v:ext="edit" aspectratio="t"/>
                <w10:wrap type="none"/>
                <w10:anchorlock/>
              </v:rect>
            </w:pict>
          </mc:Fallback>
        </mc:AlternateContent>
      </w:r>
      <w:r>
        <w:rPr>
          <w:rFonts w:hint="default" w:ascii="仿宋_GB2312" w:hAnsi="宋体" w:eastAsia="仿宋_GB2312" w:cs="仿宋_GB2312"/>
          <w:color w:val="0C0C0C"/>
          <w:kern w:val="0"/>
          <w:sz w:val="31"/>
          <w:szCs w:val="31"/>
          <w:lang w:val="en-US" w:eastAsia="zh-CN" w:bidi="ar"/>
        </w:rPr>
        <w:fldChar w:fldCharType="end"/>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20" w:firstLineChars="200"/>
        <w:jc w:val="left"/>
        <w:textAlignment w:val="auto"/>
        <w:rPr>
          <w:rFonts w:hint="default" w:ascii="仿宋_GB2312" w:hAnsi="宋体" w:eastAsia="仿宋_GB2312" w:cs="仿宋_GB2312"/>
          <w:color w:val="0C0C0C"/>
          <w:kern w:val="0"/>
          <w:sz w:val="31"/>
          <w:szCs w:val="31"/>
          <w:lang w:val="en-US" w:eastAsia="zh-CN" w:bidi="ar"/>
        </w:rPr>
      </w:pPr>
      <w:r>
        <w:rPr>
          <w:rFonts w:hint="default" w:ascii="仿宋_GB2312" w:hAnsi="宋体" w:eastAsia="仿宋_GB2312" w:cs="仿宋_GB2312"/>
          <w:color w:val="0C0C0C"/>
          <w:kern w:val="0"/>
          <w:sz w:val="31"/>
          <w:szCs w:val="31"/>
          <w:lang w:val="en-US" w:eastAsia="zh-CN" w:bidi="ar"/>
        </w:rPr>
        <w:t>（三）链工宝APP下载二维码（或进入手机应用市场下载）：</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rFonts w:hint="eastAsia" w:ascii="仿宋_GB2312" w:hAnsi="宋体" w:eastAsia="仿宋_GB2312" w:cs="仿宋_GB2312"/>
          <w:color w:val="0C0C0C"/>
          <w:kern w:val="0"/>
          <w:sz w:val="31"/>
          <w:szCs w:val="31"/>
          <w:lang w:val="en-US" w:eastAsia="zh-CN" w:bidi="ar"/>
        </w:rPr>
      </w:pPr>
      <w:r>
        <w:rPr>
          <w:rFonts w:hint="eastAsia" w:ascii="仿宋_GB2312" w:hAnsi="宋体" w:eastAsia="仿宋_GB2312" w:cs="仿宋_GB2312"/>
          <w:color w:val="0C0C0C"/>
          <w:kern w:val="0"/>
          <w:sz w:val="31"/>
          <w:szCs w:val="31"/>
          <w:lang w:val="en-US" w:eastAsia="zh-CN" w:bidi="ar"/>
        </w:rPr>
        <w:drawing>
          <wp:inline distT="0" distB="0" distL="114300" distR="114300">
            <wp:extent cx="1343025" cy="1352550"/>
            <wp:effectExtent l="0" t="0" r="9525" b="0"/>
            <wp:docPr id="4" name="图片 5" descr="2023051016273403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5" descr="202305101627340371"/>
                    <pic:cNvPicPr>
                      <a:picLocks noChangeAspect="1"/>
                    </pic:cNvPicPr>
                  </pic:nvPicPr>
                  <pic:blipFill>
                    <a:blip r:embed="rId10"/>
                    <a:stretch>
                      <a:fillRect/>
                    </a:stretch>
                  </pic:blipFill>
                  <pic:spPr>
                    <a:xfrm>
                      <a:off x="0" y="0"/>
                      <a:ext cx="1343025" cy="1352550"/>
                    </a:xfrm>
                    <a:prstGeom prst="rect">
                      <a:avLst/>
                    </a:prstGeom>
                    <a:noFill/>
                    <a:ln>
                      <a:noFill/>
                    </a:ln>
                  </pic:spPr>
                </pic:pic>
              </a:graphicData>
            </a:graphic>
          </wp:inline>
        </w:drawing>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rFonts w:hint="eastAsia" w:ascii="仿宋_GB2312" w:hAnsi="宋体" w:eastAsia="仿宋_GB2312" w:cs="仿宋_GB2312"/>
          <w:color w:val="0C0C0C"/>
          <w:kern w:val="0"/>
          <w:sz w:val="31"/>
          <w:szCs w:val="31"/>
          <w:lang w:val="en-US" w:eastAsia="zh-CN" w:bidi="ar"/>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rFonts w:hint="eastAsia" w:ascii="仿宋_GB2312" w:hAnsi="宋体" w:eastAsia="仿宋_GB2312" w:cs="仿宋_GB2312"/>
          <w:color w:val="0C0C0C"/>
          <w:kern w:val="0"/>
          <w:sz w:val="31"/>
          <w:szCs w:val="31"/>
          <w:lang w:val="en-US" w:eastAsia="zh-CN" w:bidi="ar"/>
        </w:rPr>
      </w:pPr>
    </w:p>
    <w:p>
      <w:pPr>
        <w:pStyle w:val="3"/>
        <w:rPr>
          <w:rFonts w:hint="eastAsia" w:ascii="仿宋_GB2312" w:hAnsi="仿宋_GB2312" w:eastAsia="仿宋_GB2312" w:cs="仿宋_GB2312"/>
          <w:sz w:val="32"/>
          <w:szCs w:val="32"/>
          <w:lang w:val="en-US" w:eastAsia="zh-CN"/>
        </w:rPr>
      </w:pPr>
    </w:p>
    <w:p>
      <w:pPr>
        <w:pStyle w:val="3"/>
        <w:rPr>
          <w:rFonts w:hint="eastAsia" w:ascii="仿宋_GB2312" w:hAnsi="仿宋_GB2312" w:eastAsia="仿宋_GB2312" w:cs="仿宋_GB2312"/>
          <w:sz w:val="32"/>
          <w:szCs w:val="32"/>
          <w:lang w:val="en-US" w:eastAsia="zh-CN"/>
        </w:rPr>
      </w:pPr>
    </w:p>
    <w:p>
      <w:pPr>
        <w:pStyle w:val="3"/>
        <w:rPr>
          <w:rFonts w:hint="eastAsia" w:ascii="仿宋_GB2312" w:hAnsi="仿宋_GB2312" w:eastAsia="仿宋_GB2312" w:cs="仿宋_GB2312"/>
          <w:sz w:val="32"/>
          <w:szCs w:val="32"/>
          <w:lang w:val="en-US" w:eastAsia="zh-CN"/>
        </w:rPr>
      </w:pPr>
    </w:p>
    <w:p>
      <w:pPr>
        <w:pStyle w:val="3"/>
        <w:rPr>
          <w:rFonts w:hint="eastAsia" w:ascii="仿宋_GB2312" w:hAnsi="仿宋_GB2312" w:eastAsia="仿宋_GB2312" w:cs="仿宋_GB2312"/>
          <w:sz w:val="32"/>
          <w:szCs w:val="32"/>
          <w:lang w:val="en-US" w:eastAsia="zh-CN"/>
        </w:rPr>
      </w:pPr>
    </w:p>
    <w:p>
      <w:pPr>
        <w:pStyle w:val="3"/>
        <w:rPr>
          <w:rFonts w:hint="eastAsia" w:ascii="仿宋_GB2312" w:eastAsia="仿宋_GB2312" w:cs="Times New Roman"/>
          <w:kern w:val="2"/>
          <w:sz w:val="32"/>
          <w:szCs w:val="32"/>
          <w:lang w:val="en-US" w:eastAsia="zh-CN" w:bidi="ar-SA"/>
        </w:rPr>
        <w:sectPr>
          <w:footerReference r:id="rId6" w:type="first"/>
          <w:footerReference r:id="rId4" w:type="default"/>
          <w:headerReference r:id="rId3" w:type="even"/>
          <w:footerReference r:id="rId5" w:type="even"/>
          <w:pgSz w:w="11906" w:h="16838"/>
          <w:pgMar w:top="1701" w:right="1531" w:bottom="1134" w:left="1531" w:header="851" w:footer="1134" w:gutter="0"/>
          <w:pgNumType w:fmt="numberInDash"/>
          <w:cols w:space="720" w:num="1"/>
          <w:titlePg/>
          <w:docGrid w:type="lines" w:linePitch="312" w:charSpace="0"/>
        </w:sect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font-size:16px;">
    <w:altName w:val="仿宋"/>
    <w:panose1 w:val="00000000000000000000"/>
    <w:charset w:val="00"/>
    <w:family w:val="auto"/>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210" w:rightChars="100"/>
      <w:jc w:val="right"/>
      <w:rPr>
        <w:rFonts w:hint="eastAsia" w:ascii="宋体" w:hAnsi="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2</w:t>
    </w:r>
    <w:r>
      <w:rPr>
        <w:rFonts w:ascii="宋体" w:hAnsi="宋体"/>
        <w:sz w:val="28"/>
        <w:szCs w:val="2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left="210" w:leftChars="100"/>
      <w:rPr>
        <w:rFonts w:hint="eastAsia" w:ascii="宋体" w:hAnsi="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2</w:t>
    </w:r>
    <w:r>
      <w:rPr>
        <w:rFonts w:ascii="宋体" w:hAnsi="宋体"/>
        <w:sz w:val="28"/>
        <w:szCs w:val="2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8216"/>
        <w:tab w:val="clear" w:pos="4153"/>
      </w:tabs>
      <w:ind w:right="210" w:rightChars="100"/>
      <w:rPr>
        <w:rFonts w:hint="eastAsia" w:ascii="宋体" w:hAnsi="宋体"/>
        <w:sz w:val="28"/>
        <w:szCs w:val="2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1"/>
      </w:pBdr>
      <w:tabs>
        <w:tab w:val="left" w:pos="2389"/>
      </w:tabs>
      <w:jc w:val="left"/>
      <w:rPr>
        <w:rFonts w:hint="eastAsia"/>
      </w:rPr>
    </w:pPr>
    <w:r>
      <w:rPr>
        <w:rFonts w:hint="eastAsia"/>
      </w:rPr>
      <w:tab/>
    </w:r>
    <w:r>
      <w:rPr>
        <w:rFonts w:hint="eastAsia"/>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BB3C91"/>
    <w:multiLevelType w:val="multilevel"/>
    <w:tmpl w:val="3EBB3C91"/>
    <w:lvl w:ilvl="0" w:tentative="0">
      <w:start w:val="1"/>
      <w:numFmt w:val="chineseCountingThousand"/>
      <w:suff w:val="space"/>
      <w:lvlText w:val="%1. "/>
      <w:lvlJc w:val="left"/>
      <w:pPr>
        <w:ind w:left="907" w:hanging="907"/>
      </w:pPr>
      <w:rPr>
        <w:rFonts w:hint="eastAsia" w:cs="Times New Roman"/>
      </w:rPr>
    </w:lvl>
    <w:lvl w:ilvl="1" w:tentative="0">
      <w:start w:val="1"/>
      <w:numFmt w:val="decimal"/>
      <w:isLgl/>
      <w:suff w:val="space"/>
      <w:lvlText w:val="%1.%2 "/>
      <w:lvlJc w:val="left"/>
      <w:pPr>
        <w:ind w:left="794" w:hanging="794"/>
      </w:pPr>
      <w:rPr>
        <w:rFonts w:cs="Times New Roman"/>
      </w:r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1E2A96"/>
    <w:rsid w:val="3D1E2A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标题 5（有编号）（绿盟科技）"/>
    <w:basedOn w:val="1"/>
    <w:next w:val="3"/>
    <w:qFormat/>
    <w:uiPriority w:val="99"/>
    <w:pPr>
      <w:keepNext/>
      <w:keepLines/>
      <w:numPr>
        <w:ilvl w:val="4"/>
        <w:numId w:val="1"/>
      </w:numPr>
      <w:spacing w:before="280" w:after="156" w:line="377" w:lineRule="auto"/>
      <w:outlineLvl w:val="4"/>
    </w:pPr>
    <w:rPr>
      <w:rFonts w:ascii="Arial" w:hAnsi="Arial" w:eastAsia="黑体"/>
      <w:b/>
      <w:sz w:val="24"/>
      <w:szCs w:val="28"/>
    </w:rPr>
  </w:style>
  <w:style w:type="paragraph" w:customStyle="1" w:styleId="3">
    <w:name w:val="正文（绿盟科技）"/>
    <w:qFormat/>
    <w:uiPriority w:val="99"/>
    <w:pPr>
      <w:spacing w:line="300" w:lineRule="auto"/>
    </w:pPr>
    <w:rPr>
      <w:rFonts w:ascii="Arial" w:hAnsi="Arial" w:eastAsia="宋体" w:cs="黑体"/>
      <w:kern w:val="0"/>
      <w:sz w:val="21"/>
      <w:szCs w:val="21"/>
      <w:lang w:val="en-US" w:eastAsia="zh-CN" w:bidi="ar-SA"/>
    </w:rPr>
  </w:style>
  <w:style w:type="paragraph" w:styleId="4">
    <w:name w:val="footer"/>
    <w:basedOn w:val="1"/>
    <w:qFormat/>
    <w:uiPriority w:val="99"/>
    <w:pPr>
      <w:tabs>
        <w:tab w:val="center" w:pos="4153"/>
        <w:tab w:val="right" w:pos="8306"/>
      </w:tabs>
      <w:snapToGrid w:val="0"/>
      <w:jc w:val="left"/>
    </w:pPr>
    <w:rPr>
      <w:sz w:val="18"/>
      <w:szCs w:val="18"/>
    </w:rPr>
  </w:style>
  <w:style w:type="paragraph" w:styleId="5">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Office_11.8.2.10972_F1E327BC-269C-435d-A152-05C5408002CA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2023-06-02T01:40:00Z</dcterms:created>
  <dc:creator>Administrator</dc:creator>
  <cp:lastModifiedBy>Administrator</cp:lastModifiedBy>
  <dcterms:modified xsi:type="dcterms:W3CDTF">2023-06-02T01:41:23Z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2052-11.8.2.10972</vt:lpwstr>
  </property>
  <property fmtid="{D5CDD505-2E9C-101B-9397-08002B2CF9AE}" pid="3" name="ICV">
    <vt:lpwstr>374E531FA633429BB211F6BB0ECC5D45</vt:lpwstr>
  </property>
</Properties>
</file>