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4"/>
          <w:numId w:val="0"/>
        </w:numPr>
        <w:ind w:firstLine="320" w:firstLineChars="10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color w:val="000000"/>
          <w:sz w:val="44"/>
          <w:szCs w:val="44"/>
          <w:lang w:val="en-US" w:eastAsia="zh-CN"/>
        </w:rPr>
        <w:t>各基地开展情况统计表</w:t>
      </w:r>
      <w:bookmarkEnd w:id="0"/>
    </w:p>
    <w:tbl>
      <w:tblPr>
        <w:tblStyle w:val="2"/>
        <w:tblpPr w:leftFromText="180" w:rightFromText="180" w:vertAnchor="text" w:horzAnchor="page" w:tblpX="2544" w:tblpY="27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5344"/>
        <w:gridCol w:w="2592"/>
        <w:gridCol w:w="2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44" w:type="dxa"/>
            <w:vAlign w:val="top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760" w:type="dxa"/>
            <w:vAlign w:val="top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参与人数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北京航空航天大学安全教育体验馆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北京市朝阳区公共安全馆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牛街街道安全宣教体验中心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门头沟区防空防灾宣教体验馆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北京市安全生产实训基地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燕山应急安全实训体验中心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西红门应急安全教育基地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蓝山文化园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天恒安科培训中心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德威公共安全教育基地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北京第二外国语学院安全教育体验馆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石园街道安全教育展厅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大兴区公共安全教育基地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中关村街道安全宣教基地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天竺镇安全科普教育基地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高米店街道安全教育基地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首发集团安全体验拓展基地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幽兰山谷安全科普馆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森霖木安全教育体验馆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北京理工大学国家安全综合教育基地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西三旗安全科技馆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多彩生活科学馆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北京市密云区科技馆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市民消防安全教育体验馆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中国宋庆龄青少年科技文化交流中心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潞城镇应急科普教育基地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天宫院街道科普消防体验馆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南法信镇应急消防科普教育基地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西城区金融街街道安全社区教育基地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东城区和平里街道防灾减灾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宣传教育基地</w:t>
            </w:r>
          </w:p>
        </w:tc>
        <w:tc>
          <w:tcPr>
            <w:tcW w:w="25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朝阳区建外街道消防安全宣教基地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中铁建设集团有限公司安全体验中心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中国核工业科技馆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中燕建设实训基地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北京北燃供热有限公司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公共安全教育基地</w:t>
            </w:r>
          </w:p>
        </w:tc>
        <w:tc>
          <w:tcPr>
            <w:tcW w:w="25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北人户外文化产业园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金隅琉水安全教育培训基地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北京市交通安全宣传教育基地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北京顺义中建教育培训基地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中消联盟安全科普拓展基地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北京中德启锐消防安全科普教育基地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北京鼎晟昊冉公共安全教育基地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国际安全防卫学院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四季青镇消防科普教育基地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京港地铁公共安全教育基地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八家消防安全主题社区</w:t>
            </w:r>
          </w:p>
        </w:tc>
        <w:tc>
          <w:tcPr>
            <w:tcW w:w="2592" w:type="dxa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北京大龙顺发建筑工程有限公司安全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培训体检基地</w:t>
            </w:r>
          </w:p>
        </w:tc>
        <w:tc>
          <w:tcPr>
            <w:tcW w:w="25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北京市平谷区安全体验基地</w:t>
            </w:r>
          </w:p>
        </w:tc>
        <w:tc>
          <w:tcPr>
            <w:tcW w:w="25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北京市政设施管理培训中心</w:t>
            </w:r>
          </w:p>
        </w:tc>
        <w:tc>
          <w:tcPr>
            <w:tcW w:w="25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紫竹院街道综治中心第二平安建设工作站</w:t>
            </w:r>
          </w:p>
        </w:tc>
        <w:tc>
          <w:tcPr>
            <w:tcW w:w="25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jc w:val="center"/>
        <w:rPr>
          <w:rFonts w:hint="eastAsia" w:ascii="方正小标宋_GBK" w:hAnsi="方正小标宋_GBK" w:eastAsia="方正小标宋_GBK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sz w:val="28"/>
          <w:szCs w:val="28"/>
        </w:rPr>
      </w:pPr>
    </w:p>
    <w:p/>
    <w:sectPr>
      <w:pgSz w:w="16838" w:h="11906" w:orient="landscape"/>
      <w:pgMar w:top="1531" w:right="1984" w:bottom="1800" w:left="209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suff w:val="space"/>
      <w:lvlText w:val="%1.%2 "/>
      <w:lvlJc w:val="left"/>
      <w:pPr>
        <w:ind w:left="794" w:hanging="794"/>
      </w:pPr>
    </w:lvl>
    <w:lvl w:ilvl="2" w:tentative="0">
      <w:start w:val="0"/>
      <w:numFmt w:val="decimal"/>
      <w:lvlText w:val=""/>
      <w:lvlJc w:val="left"/>
      <w:pPr>
        <w:tabs>
          <w:tab w:val="left" w:pos="360"/>
        </w:tabs>
      </w:pPr>
    </w:lvl>
    <w:lvl w:ilvl="3" w:tentative="0">
      <w:start w:val="0"/>
      <w:numFmt w:val="decimal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4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Tc2ZTlkYTU3NTE1ODdjMWEyMDUyYWMwZjI5Y2MifQ=="/>
  </w:docVars>
  <w:rsids>
    <w:rsidRoot w:val="1DFD0ABA"/>
    <w:rsid w:val="1D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5（有编号）（绿盟科技）"/>
    <w:basedOn w:val="1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2024-05-06T09:11:00Z</dcterms:created>
  <dc:creator>Administrator</dc:creator>
  <cp:lastModifiedBy>Administrator</cp:lastModifiedBy>
  <dcterms:modified xsi:type="dcterms:W3CDTF">2024-05-06T09:11:27Z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2555E7A4F8D745E287D4CA4BCE0F31ED_11</vt:lpwstr>
  </property>
</Properties>
</file>