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eastAsia="仿宋"/>
          <w:bCs/>
          <w:color w:val="000000"/>
        </w:rPr>
      </w:pPr>
      <w:r>
        <w:drawing>
          <wp:inline distT="0" distB="0" distL="0" distR="0">
            <wp:extent cx="1364615" cy="1945005"/>
            <wp:effectExtent l="0" t="0" r="6985" b="10795"/>
            <wp:docPr id="12815905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0552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rPr>
          <w:rFonts w:asciiTheme="minorHAnsi" w:hAnsiTheme="minorHAnsi" w:eastAsiaTheme="minorEastAsia" w:cstheme="minorBidi"/>
          <w:sz w:val="24"/>
          <w:szCs w:val="24"/>
          <w:lang w:val="en-US" w:eastAsia="zh-CN" w:bidi="ar-SA"/>
        </w:rPr>
      </w:pPr>
      <w:r>
        <w:rPr>
          <w:rFonts w:hint="eastAsia"/>
          <w:b/>
          <w:sz w:val="28"/>
          <w:szCs w:val="36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钱小东</w:t>
      </w:r>
      <w:r>
        <w:rPr>
          <w:rFonts w:hint="eastAsia" w:ascii="宋体" w:hAnsi="宋体" w:eastAsia="宋体" w:cs="宋体"/>
          <w:sz w:val="28"/>
          <w:szCs w:val="28"/>
        </w:rPr>
        <w:t>（198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1-）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所在系所：中国安全生产科学研究院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职称：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高级工程师</w:t>
      </w:r>
    </w:p>
    <w:p>
      <w:pPr>
        <w:keepNext w:val="0"/>
        <w:keepLines w:val="0"/>
        <w:pageBreakBefore w:val="0"/>
        <w:widowControl w:val="0"/>
        <w:tabs>
          <w:tab w:val="center" w:pos="4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研究领域：聚合物材料火安全制备及评测、城市轨道交通系统安全分析和应急管理</w:t>
      </w:r>
      <w:r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  <w:tab/>
      </w:r>
    </w:p>
    <w:p>
      <w:pPr>
        <w:pBdr>
          <w:bottom w:val="single" w:color="auto" w:sz="6" w:space="1"/>
        </w:pBdr>
        <w:rPr>
          <w:rFonts w:ascii="Times New Roman" w:eastAsia="仿宋"/>
          <w:bCs/>
          <w:color w:val="000000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个人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简历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钱小东，1985年1月生，中国安全生产科学研究院高级工程师。致力于聚合物材料火安全制备及评测、城市轨道交通系统安全分析和应急管理等方面研究工作。曾</w:t>
      </w:r>
      <w:bookmarkStart w:id="0" w:name="_Hlk129749450"/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获北京市科技进步奖一等奖、公安部科技进步三等奖、中国专利优秀奖等省部级奖7项</w:t>
      </w:r>
      <w:bookmarkEnd w:id="0"/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。主持国家自然科学基金青年及面上项目、国家重点研发计划子课题等省部级及以上项目6项，作为骨干参与国家/省部级课题、以及北京交通委等委托的各类科研项目30余项。参与起草多项研究报告/建议，获得部领导批示研阅3份。发表论文90余篇，</w:t>
      </w:r>
      <w:bookmarkStart w:id="1" w:name="_Hlk129749722"/>
      <w:bookmarkStart w:id="2" w:name="_Hlk129749744"/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其中第一/通讯作者论文36篇</w:t>
      </w:r>
      <w:bookmarkEnd w:id="1"/>
      <w:bookmarkEnd w:id="2"/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，累计被引2661次，ESI高被引论文2篇。出版著作《协同阻燃环氧树脂体系设计及评价》等2部。申请发明专利29项，包括国际专利3项，授权20项。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A942DF"/>
    <w:rsid w:val="0001562B"/>
    <w:rsid w:val="00430086"/>
    <w:rsid w:val="00437D4E"/>
    <w:rsid w:val="004479E9"/>
    <w:rsid w:val="004F6FDD"/>
    <w:rsid w:val="005C276D"/>
    <w:rsid w:val="006564EB"/>
    <w:rsid w:val="007D7AF8"/>
    <w:rsid w:val="00816C58"/>
    <w:rsid w:val="008E3CB8"/>
    <w:rsid w:val="00A942DF"/>
    <w:rsid w:val="00AD1E16"/>
    <w:rsid w:val="00B1541D"/>
    <w:rsid w:val="00B45747"/>
    <w:rsid w:val="00B94529"/>
    <w:rsid w:val="00BA1EBA"/>
    <w:rsid w:val="00BF661B"/>
    <w:rsid w:val="00C413B3"/>
    <w:rsid w:val="00CC34C1"/>
    <w:rsid w:val="00CF46F0"/>
    <w:rsid w:val="00E8414F"/>
    <w:rsid w:val="00F433A7"/>
    <w:rsid w:val="00F97D2E"/>
    <w:rsid w:val="00FC0F08"/>
    <w:rsid w:val="255C6691"/>
    <w:rsid w:val="5DB6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semiHidden/>
    <w:qFormat/>
    <w:uiPriority w:val="99"/>
    <w:rPr>
      <w:rFonts w:hAnsi="Courier New" w:cs="Courier New" w:asciiTheme="minorEastAsia"/>
    </w:rPr>
  </w:style>
  <w:style w:type="character" w:customStyle="1" w:styleId="10">
    <w:name w:val="纯文本 字符1"/>
    <w:link w:val="2"/>
    <w:uiPriority w:val="0"/>
    <w:rPr>
      <w:rFonts w:ascii="仿宋_GB2312" w:hAnsi="Times New Roman" w:eastAsia="宋体" w:cs="Times New Roman"/>
      <w:sz w:val="24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1131</Characters>
  <Lines>9</Lines>
  <Paragraphs>2</Paragraphs>
  <TotalTime>0</TotalTime>
  <ScaleCrop>false</ScaleCrop>
  <LinksUpToDate>false</LinksUpToDate>
  <CharactersWithSpaces>1327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2023-10-07T05:35:00Z</dcterms:created>
  <dc:creator>小东 钱</dc:creator>
  <cp:lastModifiedBy>刘</cp:lastModifiedBy>
  <dcterms:modified xsi:type="dcterms:W3CDTF">2023-10-08T23:11:48Z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BF9B44782CB445F2BEC40BB5F8E610CD_13</vt:lpwstr>
  </property>
</Properties>
</file>