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附件6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现场复核有关事项说明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一、时间和人员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现场复核工作分两个批次进行，具体安排如下：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（一）第一批现场复核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时-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人员：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时前完成网上注册报名，且网上初审合格的招录对象。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（二）第二批现场复核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时间：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时-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人员：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时至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时，期间完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成网上注册报名，且网上初审合格的招录对象。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二、地点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招录对象可选择以下任意地点进行现场复核。具体如下：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.</w:t>
      </w:r>
      <w:r>
        <w:rPr>
          <w:rFonts w:hint="default" w:ascii="Times New Roman" w:hAnsi="Times New Roman" w:cs="Times New Roman"/>
          <w:color w:val="0000FF"/>
        </w:rPr>
        <w:t xml:space="preserve"> 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丰台区消防救援支队方庄特勤站（丰台区方庄芳星园三区甲</w:t>
      </w:r>
      <w:r>
        <w:rPr>
          <w:rFonts w:hint="default" w:ascii="Times New Roman" w:hAnsi="Times New Roman" w:eastAsia="仿宋_GB2312" w:cs="Times New Roman"/>
          <w:snapToGrid w:val="0"/>
          <w:color w:val="0000FF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号）；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.石景山区古城消防救援站（石景山区古城北路甲</w:t>
      </w:r>
      <w:r>
        <w:rPr>
          <w:rFonts w:hint="default" w:ascii="Times New Roman" w:hAnsi="Times New Roman" w:eastAsia="仿宋_GB2312" w:cs="Times New Roman"/>
          <w:snapToGrid w:val="0"/>
          <w:color w:val="0000FF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号）；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.昌平区永安消防救援站（昌平区实验中学西侧）；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.通州区梨园消防救援站（通州区万盛南街</w:t>
      </w:r>
      <w:r>
        <w:rPr>
          <w:rFonts w:hint="default" w:ascii="Times New Roman" w:hAnsi="Times New Roman" w:eastAsia="仿宋_GB2312" w:cs="Times New Roman"/>
          <w:snapToGrid w:val="0"/>
          <w:color w:val="0000FF"/>
          <w:kern w:val="0"/>
          <w:sz w:val="32"/>
          <w:szCs w:val="32"/>
        </w:rPr>
        <w:t>98</w:t>
      </w:r>
      <w:r>
        <w:rPr>
          <w:rFonts w:hint="default" w:ascii="Times New Roman" w:hAnsi="Times New Roman" w:eastAsia="仿宋_GB2312" w:cs="Times New Roman"/>
          <w:color w:val="0000FF"/>
          <w:sz w:val="32"/>
          <w:szCs w:val="32"/>
        </w:rPr>
        <w:t>号）。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三、相关提示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带身份证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户口簿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毕业证（学位证）、退伍证、立功受奖等证件证书原件和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现场复核。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应届毕业生还须携带《就业推荐表》或由原毕业院校出具的未就业证明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原件和复印件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。非本市户籍的招录对象还须携带居住证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原件和复印件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。招录对象须在复印件上签字确认，同时携带黑色钢笔或中性笔，用于现场填写相关材料。</w:t>
      </w:r>
    </w:p>
    <w:p>
      <w:pPr>
        <w:overflowPunct w:val="0"/>
        <w:adjustRightInd w:val="0"/>
        <w:snapToGrid w:val="0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年龄放宽至24周岁的政府专职消防队员和政府专职林业扑火队员，须提供本人2年以上消防救援实战工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作经历证明和劳动合同、缴纳社保材料。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毕业证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丢失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的招录对象，请到原毕业院校补办相应的学历证书或开具有效的学历证明。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口属于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集体户口的招录对象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，须携带集体户口本人页复印件。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现场复核时，招录对象须携带填写完整的《政治考核表（正面样表）》纸质版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.现场复核时，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招录对象须携带填写完整的《招录对象基本信息统计表》纸质版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份，表中所填有关信息须与《政治考核表（正面样表）》内容一致，同时按要求上传电子版到指定邮箱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bjxfyzl@126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.现场复核时，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招录对象须携带填写完整的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《新消防员被装型号统计表》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纸质版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份，同时按要求上传电子版到指定邮箱。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通过复核的，须认真阅读《国家综合性消防救援队伍2022年消防员招录知情书》，并在《国家综合性消防救援队伍消防员招录报名登记表》上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签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字确认。拒不签字的，取消报名资格。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招录对象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往返途中应合理选择出行路线，进入现场复核区须出示“北京健康宝”绿码，并全程佩戴口罩做好个人防护。</w:t>
      </w:r>
    </w:p>
    <w:p>
      <w:pPr>
        <w:spacing w:line="580" w:lineRule="exact"/>
        <w:ind w:firstLine="643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如因北京市疫情防控要求，现场复核工作安排确需调整的，将另行通知。</w:t>
      </w:r>
    </w:p>
    <w:tbl>
      <w:tblPr>
        <w:tblStyle w:val="4"/>
        <w:tblW w:w="8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113"/>
        <w:gridCol w:w="1097"/>
        <w:gridCol w:w="1604"/>
        <w:gridCol w:w="1276"/>
        <w:gridCol w:w="99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</w:p>
          <w:p>
            <w:pPr>
              <w:widowControl/>
              <w:spacing w:line="460" w:lineRule="exact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44"/>
                <w:szCs w:val="44"/>
              </w:rPr>
              <w:t>政治考核表（正面样表）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姓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名</w:t>
            </w:r>
          </w:p>
        </w:tc>
        <w:tc>
          <w:tcPr>
            <w:tcW w:w="111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曾用名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性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民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宗教信仰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读）学校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公民身份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号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码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户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30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及 邮 编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本人手机及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起止时间        所在学校或单位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职 业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证明人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奖惩名称        奖惩时间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奖惩单位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奖惩原因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情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称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谓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姓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名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工作单位及职务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称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谓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姓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名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公民身份号码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</w:tbl>
    <w:p>
      <w:pPr>
        <w:spacing w:line="579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8"/>
          <w:sz w:val="44"/>
          <w:szCs w:val="44"/>
        </w:rPr>
        <w:t>政治考核表（正面样表）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填写说明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.政治考核表是招录对象录取的重要记载，应由招录对象本人填写，一律使用黑色钢笔或中性笔填写，要求内容真实、字迹工整、要项齐全。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.姓名、曾用名：以公安户籍系统登记为准，不得采用同音字。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.出生日期：按照“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01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”格式填写。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.政治面貌：从“中共党员、共青团员、群众”中选择填写。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.民族：按照“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族”格式填写。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.宗教信仰：没有填写“无”，有则如实填写。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.户籍类别：从“农业、非农业”中选择填写。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.婚姻状况：从“未婚、已婚、离异”中选择填写。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.毕业（就读）院校：填写考生学籍所在学校。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.文化程度：如：高中。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.公民身份号码：考生身份证号。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.职业资格证书名称及等级：如没有取得相关职业资格证书，填写“无”，有则如实填写“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资格证书及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等级”。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.户籍所在地：按照户口本信息完整填写。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.经常居住地：按照考生实际，具体填写到门牌。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.通信地址及邮编：家庭住址具体填写到门牌。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.本人手机及家庭电话：填写考生常用手机号码、家庭固定电话号码（没有可填写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名家庭成员手机号）。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.主要经历：按照本人经历逐条填写，每条一行，填写格式为“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201X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09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201X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06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小学  学生  证明人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.家庭主要成员：填写父母、同胞兄弟姐妹信息。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.主要社会关系成员：填写祖父母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、外祖父母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信息。</w:t>
      </w:r>
    </w:p>
    <w:p>
      <w:pPr>
        <w:spacing w:line="580" w:lineRule="exact"/>
        <w:ind w:firstLine="64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.照片：粘贴考生近期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寸、免冠、正面、蓝色或白色背景彩色证件照。</w:t>
      </w:r>
    </w:p>
    <w:p>
      <w:pPr>
        <w:spacing w:line="580" w:lineRule="exact"/>
        <w:ind w:firstLine="480" w:firstLineChars="200"/>
        <w:rPr>
          <w:rFonts w:hint="default" w:ascii="Times New Roman" w:hAnsi="Times New Roman" w:cs="Times New Roman"/>
          <w:sz w:val="24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方正小标宋简体" w:cs="Times New Roman"/>
          <w:sz w:val="44"/>
          <w:szCs w:val="44"/>
        </w:rPr>
        <w:sectPr>
          <w:pgSz w:w="11906" w:h="16838"/>
          <w:pgMar w:top="1928" w:right="1474" w:bottom="1758" w:left="158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招录对象基本信息统计表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937"/>
        <w:gridCol w:w="3402"/>
        <w:gridCol w:w="3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与招录对象关系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姓名</w:t>
            </w: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身份证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户籍所在地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经常居住地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招录对象本人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父亲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母亲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兄弟（姐妹）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爷爷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奶奶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姥姥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姥爷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sz w:val="18"/>
          <w:szCs w:val="18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填表说明：</w:t>
      </w: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1.如家庭成员或主要社会关系相关人员 “已故”，则在姓名一栏填写“已故”，其余相应栏目不用填写；</w:t>
      </w: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2.本表所采集的有关信息，应与《政治考核表（正面样表）》一致；</w:t>
      </w: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3.填写电子版表格，于现场复核前，通过邮件发送至</w:t>
      </w:r>
      <w:r>
        <w:rPr>
          <w:rFonts w:hint="default" w:ascii="Times New Roman" w:hAnsi="Times New Roman" w:eastAsia="仿宋_GB2312" w:cs="Times New Roman"/>
          <w:color w:val="FF0000"/>
          <w:sz w:val="24"/>
          <w:szCs w:val="24"/>
        </w:rPr>
        <w:t>bjxfyzl@126</w:t>
      </w:r>
      <w:r>
        <w:rPr>
          <w:rFonts w:hint="default" w:ascii="Times New Roman" w:hAnsi="Times New Roman" w:eastAsia="仿宋_GB2312" w:cs="Times New Roman"/>
          <w:color w:val="FF0000"/>
          <w:sz w:val="24"/>
          <w:szCs w:val="24"/>
        </w:rPr>
        <w:t>.com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邮箱，邮件名称为“基本信息统计+姓名+身份证号”。</w:t>
      </w: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新消防员被装型号统计表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4678"/>
        <w:gridCol w:w="1134"/>
        <w:gridCol w:w="1134"/>
        <w:gridCol w:w="992"/>
        <w:gridCol w:w="993"/>
        <w:gridCol w:w="992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序号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姓名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身份证号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身高（cm）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头围（cm）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胸围(cm)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腰围(cm)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脚长(cm)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体重（kg）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例1</w:t>
            </w: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张三</w:t>
            </w:r>
          </w:p>
        </w:tc>
        <w:tc>
          <w:tcPr>
            <w:tcW w:w="467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232126199803150212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175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58</w:t>
            </w: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92</w:t>
            </w: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86</w:t>
            </w: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26</w:t>
            </w: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填表说明：</w:t>
      </w: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1.请招录对象如实填写表内信息。</w:t>
      </w: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2.填写电子版表格，于现场复核前，通过邮件发送至</w:t>
      </w:r>
      <w:r>
        <w:rPr>
          <w:rFonts w:hint="default" w:ascii="Times New Roman" w:hAnsi="Times New Roman" w:eastAsia="仿宋_GB2312" w:cs="Times New Roman"/>
          <w:color w:val="FF0000"/>
          <w:sz w:val="24"/>
          <w:szCs w:val="24"/>
        </w:rPr>
        <w:t>bjxfyzl@126</w:t>
      </w:r>
      <w:r>
        <w:rPr>
          <w:rFonts w:hint="default" w:ascii="Times New Roman" w:hAnsi="Times New Roman" w:eastAsia="仿宋_GB2312" w:cs="Times New Roman"/>
          <w:color w:val="FF0000"/>
          <w:sz w:val="24"/>
          <w:szCs w:val="24"/>
        </w:rPr>
        <w:t>.com</w:t>
      </w:r>
      <w:r>
        <w:rPr>
          <w:rFonts w:hint="default" w:ascii="Times New Roman" w:hAnsi="Times New Roman" w:eastAsia="仿宋_GB2312" w:cs="Times New Roman"/>
          <w:sz w:val="24"/>
          <w:szCs w:val="24"/>
        </w:rPr>
        <w:t>邮箱，邮件名称为“被装型号统计+姓名+身份证号”。</w:t>
      </w:r>
    </w:p>
    <w:p>
      <w:pPr>
        <w:jc w:val="left"/>
        <w:rPr>
          <w:rFonts w:hint="default" w:ascii="Times New Roman" w:hAnsi="Times New Roman" w:eastAsia="仿宋_GB2312" w:cs="Times New Roman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RlNWJjOThmNzMxM2FhMzRjOTk3ODY5NGNhYzc1NGIifQ=="/>
  </w:docVars>
  <w:rsids>
    <w:rsidRoot w:val="00884029"/>
    <w:rsid w:val="000472F8"/>
    <w:rsid w:val="0009341C"/>
    <w:rsid w:val="000C512D"/>
    <w:rsid w:val="000D5D28"/>
    <w:rsid w:val="000D6AFE"/>
    <w:rsid w:val="000E4394"/>
    <w:rsid w:val="00110B8A"/>
    <w:rsid w:val="00126DF2"/>
    <w:rsid w:val="0018222D"/>
    <w:rsid w:val="00184F0D"/>
    <w:rsid w:val="001942F6"/>
    <w:rsid w:val="001A53D2"/>
    <w:rsid w:val="001E4EC7"/>
    <w:rsid w:val="001E7C3C"/>
    <w:rsid w:val="001F45DD"/>
    <w:rsid w:val="00201BF6"/>
    <w:rsid w:val="002134AC"/>
    <w:rsid w:val="00213B31"/>
    <w:rsid w:val="00224FEB"/>
    <w:rsid w:val="00245345"/>
    <w:rsid w:val="00253AC0"/>
    <w:rsid w:val="00265D02"/>
    <w:rsid w:val="002A46FA"/>
    <w:rsid w:val="002B2C27"/>
    <w:rsid w:val="002B6BA8"/>
    <w:rsid w:val="002F18E4"/>
    <w:rsid w:val="002F48F4"/>
    <w:rsid w:val="00310165"/>
    <w:rsid w:val="00323637"/>
    <w:rsid w:val="00330D2F"/>
    <w:rsid w:val="00344343"/>
    <w:rsid w:val="00360986"/>
    <w:rsid w:val="00360D70"/>
    <w:rsid w:val="003A1B24"/>
    <w:rsid w:val="003B4689"/>
    <w:rsid w:val="003D7663"/>
    <w:rsid w:val="00406081"/>
    <w:rsid w:val="00413135"/>
    <w:rsid w:val="0043461E"/>
    <w:rsid w:val="00475696"/>
    <w:rsid w:val="00486A2C"/>
    <w:rsid w:val="004C015E"/>
    <w:rsid w:val="004F212F"/>
    <w:rsid w:val="00515D9D"/>
    <w:rsid w:val="00516E35"/>
    <w:rsid w:val="00534EA6"/>
    <w:rsid w:val="00551BD7"/>
    <w:rsid w:val="00552CC1"/>
    <w:rsid w:val="00554497"/>
    <w:rsid w:val="005565AB"/>
    <w:rsid w:val="00562E56"/>
    <w:rsid w:val="005A3568"/>
    <w:rsid w:val="005F59D4"/>
    <w:rsid w:val="0063266E"/>
    <w:rsid w:val="00635EAA"/>
    <w:rsid w:val="0064289D"/>
    <w:rsid w:val="00666E10"/>
    <w:rsid w:val="00667A0D"/>
    <w:rsid w:val="00670ECB"/>
    <w:rsid w:val="00672870"/>
    <w:rsid w:val="006863E4"/>
    <w:rsid w:val="00695F77"/>
    <w:rsid w:val="006C6ECE"/>
    <w:rsid w:val="00707085"/>
    <w:rsid w:val="00727591"/>
    <w:rsid w:val="00744C0A"/>
    <w:rsid w:val="00753AE2"/>
    <w:rsid w:val="00755226"/>
    <w:rsid w:val="00766B62"/>
    <w:rsid w:val="00780626"/>
    <w:rsid w:val="007B4470"/>
    <w:rsid w:val="007B7730"/>
    <w:rsid w:val="007D1F4A"/>
    <w:rsid w:val="007D5F59"/>
    <w:rsid w:val="007F6725"/>
    <w:rsid w:val="00803E78"/>
    <w:rsid w:val="00805849"/>
    <w:rsid w:val="00805A24"/>
    <w:rsid w:val="008342A1"/>
    <w:rsid w:val="00842F81"/>
    <w:rsid w:val="008630F7"/>
    <w:rsid w:val="00873B39"/>
    <w:rsid w:val="00884029"/>
    <w:rsid w:val="008B7A91"/>
    <w:rsid w:val="008F4B7B"/>
    <w:rsid w:val="0090091A"/>
    <w:rsid w:val="00921A37"/>
    <w:rsid w:val="00922DA0"/>
    <w:rsid w:val="00942FFC"/>
    <w:rsid w:val="00944A33"/>
    <w:rsid w:val="009747DF"/>
    <w:rsid w:val="00977931"/>
    <w:rsid w:val="009C09E1"/>
    <w:rsid w:val="009C745D"/>
    <w:rsid w:val="009D1C59"/>
    <w:rsid w:val="009E60C3"/>
    <w:rsid w:val="00A06309"/>
    <w:rsid w:val="00A25E17"/>
    <w:rsid w:val="00A4491C"/>
    <w:rsid w:val="00A7412B"/>
    <w:rsid w:val="00A806B3"/>
    <w:rsid w:val="00AB4A5B"/>
    <w:rsid w:val="00AD5DB3"/>
    <w:rsid w:val="00AE088D"/>
    <w:rsid w:val="00B106FC"/>
    <w:rsid w:val="00B201CC"/>
    <w:rsid w:val="00B75B70"/>
    <w:rsid w:val="00BA04B3"/>
    <w:rsid w:val="00BB7236"/>
    <w:rsid w:val="00BC7915"/>
    <w:rsid w:val="00BF4A58"/>
    <w:rsid w:val="00BF77CC"/>
    <w:rsid w:val="00C17CCA"/>
    <w:rsid w:val="00C51650"/>
    <w:rsid w:val="00C9571C"/>
    <w:rsid w:val="00CA3714"/>
    <w:rsid w:val="00CA59B0"/>
    <w:rsid w:val="00CE1829"/>
    <w:rsid w:val="00CE44CA"/>
    <w:rsid w:val="00D34D43"/>
    <w:rsid w:val="00D558EE"/>
    <w:rsid w:val="00D953C6"/>
    <w:rsid w:val="00DB6DA0"/>
    <w:rsid w:val="00DE2A29"/>
    <w:rsid w:val="00DF1181"/>
    <w:rsid w:val="00E16B4B"/>
    <w:rsid w:val="00E35557"/>
    <w:rsid w:val="00E5477E"/>
    <w:rsid w:val="00E71AC4"/>
    <w:rsid w:val="00EA701B"/>
    <w:rsid w:val="00F15592"/>
    <w:rsid w:val="00F416A8"/>
    <w:rsid w:val="00F705C8"/>
    <w:rsid w:val="00F82D1A"/>
    <w:rsid w:val="00F851EF"/>
    <w:rsid w:val="00FA635A"/>
    <w:rsid w:val="00FB339F"/>
    <w:rsid w:val="00FC45B9"/>
    <w:rsid w:val="129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北京市安全生产监督管理局</Company>
  <Pages>7</Pages>
  <Words>1882</Words>
  <Characters>2058</Characters>
  <Lines>18</Lines>
  <Paragraphs>5</Paragraphs>
  <TotalTime>0</TotalTime>
  <ScaleCrop>false</ScaleCrop>
  <LinksUpToDate>false</LinksUpToDate>
  <CharactersWithSpaces>2261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2019-09-10T07:45:00Z</dcterms:created>
  <dc:creator>巡检</dc:creator>
  <cp:lastModifiedBy>柳剑茗</cp:lastModifiedBy>
  <cp:lastPrinted>2020-07-24T01:56:00Z</cp:lastPrinted>
  <dcterms:modified xsi:type="dcterms:W3CDTF">2022-07-31T03:08:31Z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5FA13B5BF96343B8A319766933BBCFF8</vt:lpwstr>
  </property>
</Properties>
</file>