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年矿山、金属冶炼、危险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化学品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生产经营等单位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主要负责人及安全生产管理人员安全生产知识和管理能力考试计划</w:t>
      </w:r>
      <w:bookmarkEnd w:id="0"/>
    </w:p>
    <w:tbl>
      <w:tblPr>
        <w:tblStyle w:val="5"/>
        <w:tblpPr w:leftFromText="180" w:rightFromText="180" w:vertAnchor="text" w:horzAnchor="page" w:tblpXSpec="center" w:tblpY="175"/>
        <w:tblOverlap w:val="never"/>
        <w:tblW w:w="13857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3858"/>
        <w:gridCol w:w="3299"/>
        <w:gridCol w:w="3242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期次</w:t>
            </w:r>
          </w:p>
        </w:tc>
        <w:tc>
          <w:tcPr>
            <w:tcW w:w="3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网上报名</w:t>
            </w:r>
          </w:p>
        </w:tc>
        <w:tc>
          <w:tcPr>
            <w:tcW w:w="3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现场审核（各区报名点）</w:t>
            </w:r>
          </w:p>
        </w:tc>
        <w:tc>
          <w:tcPr>
            <w:tcW w:w="3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网上打印准考证</w:t>
            </w:r>
          </w:p>
        </w:tc>
        <w:tc>
          <w:tcPr>
            <w:tcW w:w="2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考试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sz w:val="24"/>
              </w:rPr>
              <w:t>第一期</w:t>
            </w:r>
          </w:p>
        </w:tc>
        <w:tc>
          <w:tcPr>
            <w:tcW w:w="3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sz w:val="24"/>
              </w:rPr>
              <w:t>第二期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sz w:val="24"/>
              </w:rPr>
              <w:t>第三期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1-3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sz w:val="24"/>
                <w:highlight w:val="none"/>
              </w:rPr>
              <w:t>第四期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26日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27-30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sz w:val="24"/>
                <w:highlight w:val="none"/>
              </w:rPr>
              <w:t>第五期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sz w:val="24"/>
                <w:highlight w:val="none"/>
              </w:rPr>
              <w:t>第六期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sz w:val="24"/>
                <w:highlight w:val="none"/>
              </w:rPr>
              <w:t>第七期</w:t>
            </w:r>
          </w:p>
        </w:tc>
        <w:tc>
          <w:tcPr>
            <w:tcW w:w="3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sz w:val="24"/>
                <w:highlight w:val="none"/>
              </w:rPr>
              <w:t>第八期</w:t>
            </w:r>
          </w:p>
        </w:tc>
        <w:tc>
          <w:tcPr>
            <w:tcW w:w="3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sz w:val="24"/>
                <w:highlight w:val="none"/>
              </w:rPr>
              <w:t>第九期</w:t>
            </w:r>
          </w:p>
        </w:tc>
        <w:tc>
          <w:tcPr>
            <w:tcW w:w="3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ascii="宋体" w:hAnsi="宋体"/>
                <w:sz w:val="24"/>
                <w:highlight w:val="none"/>
              </w:rPr>
              <w:t>日-1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ascii="宋体" w:hAnsi="宋体"/>
                <w:sz w:val="24"/>
                <w:highlight w:val="none"/>
              </w:rPr>
              <w:t>日-1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highlight w:val="none"/>
              </w:rPr>
            </w:pPr>
            <w:r>
              <w:rPr>
                <w:rStyle w:val="7"/>
                <w:rFonts w:ascii="宋体" w:hAnsi="宋体"/>
                <w:sz w:val="24"/>
                <w:highlight w:val="none"/>
              </w:rPr>
              <w:t>第</w:t>
            </w:r>
            <w:r>
              <w:rPr>
                <w:rStyle w:val="7"/>
                <w:rFonts w:hint="eastAsia" w:ascii="宋体" w:hAnsi="宋体"/>
                <w:sz w:val="24"/>
                <w:highlight w:val="none"/>
                <w:lang w:eastAsia="zh-CN"/>
              </w:rPr>
              <w:t>十</w:t>
            </w:r>
            <w:r>
              <w:rPr>
                <w:rStyle w:val="7"/>
                <w:rFonts w:ascii="宋体" w:hAnsi="宋体"/>
                <w:sz w:val="24"/>
                <w:highlight w:val="none"/>
              </w:rPr>
              <w:t>期</w:t>
            </w:r>
          </w:p>
        </w:tc>
        <w:tc>
          <w:tcPr>
            <w:tcW w:w="3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11月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日-1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12月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ascii="宋体" w:hAnsi="宋体"/>
                <w:sz w:val="24"/>
                <w:highlight w:val="none"/>
              </w:rPr>
              <w:t>日-12月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12月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>
      <w:pPr>
        <w:widowControl/>
        <w:spacing w:line="560" w:lineRule="atLeast"/>
        <w:rPr>
          <w:rFonts w:ascii="仿宋_GB2312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14" w:right="1474" w:bottom="1474" w:left="1588" w:header="851" w:footer="992" w:gutter="0"/>
          <w:cols w:space="720" w:num="1"/>
          <w:titlePg/>
          <w:docGrid w:linePitch="312" w:charSpace="0"/>
        </w:sect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81B44"/>
    <w:rsid w:val="463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apple-style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2023-12-26T07:29:00Z</dcterms:created>
  <dc:creator>Administrator</dc:creator>
  <cp:lastModifiedBy>Administrator</cp:lastModifiedBy>
  <dcterms:modified xsi:type="dcterms:W3CDTF">2023-12-26T07:30:43Z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6FE64A60D47A4EB19CBCE7522E8C1039</vt:lpwstr>
  </property>
</Properties>
</file>